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B1DB" w14:textId="77777777" w:rsidR="005A3A61" w:rsidRDefault="005A3A61" w:rsidP="005A3A61">
      <w:pPr>
        <w:pStyle w:val="Heading1"/>
      </w:pPr>
    </w:p>
    <w:p w14:paraId="77A9608C" w14:textId="77777777" w:rsidR="005A3A61" w:rsidRDefault="005A3A61" w:rsidP="005A3A61">
      <w:pPr>
        <w:pStyle w:val="Heading1"/>
      </w:pPr>
    </w:p>
    <w:p w14:paraId="2FB778A9" w14:textId="316B9057" w:rsidR="005A3A61" w:rsidRPr="005A3A61" w:rsidRDefault="005A3A61" w:rsidP="005A3A61">
      <w:pPr>
        <w:spacing w:line="240" w:lineRule="auto"/>
        <w:ind w:left="0" w:firstLine="0"/>
        <w:jc w:val="center"/>
        <w:rPr>
          <w:rFonts w:ascii="Garamond" w:hAnsi="Garamond"/>
          <w:caps/>
          <w:sz w:val="32"/>
          <w:szCs w:val="32"/>
        </w:rPr>
      </w:pPr>
      <w:r w:rsidRPr="005A3A61">
        <w:rPr>
          <w:rFonts w:ascii="Garamond" w:hAnsi="Garamond"/>
          <w:caps/>
          <w:sz w:val="32"/>
          <w:szCs w:val="32"/>
        </w:rPr>
        <w:t>British Academy of Management</w:t>
      </w:r>
    </w:p>
    <w:p w14:paraId="2003CF35" w14:textId="77777777" w:rsidR="005A3A61" w:rsidRDefault="005A3A61" w:rsidP="005A3A61">
      <w:pPr>
        <w:spacing w:line="240" w:lineRule="auto"/>
        <w:ind w:left="0" w:firstLine="0"/>
        <w:jc w:val="center"/>
        <w:rPr>
          <w:rFonts w:ascii="Garamond" w:hAnsi="Garamond"/>
          <w:caps/>
          <w:sz w:val="40"/>
          <w:szCs w:val="40"/>
        </w:rPr>
      </w:pPr>
    </w:p>
    <w:p w14:paraId="67777F98" w14:textId="77777777" w:rsidR="005A3A61" w:rsidRDefault="005A3A61" w:rsidP="005A3A61">
      <w:pPr>
        <w:spacing w:line="240" w:lineRule="auto"/>
        <w:ind w:left="0" w:firstLine="0"/>
        <w:jc w:val="center"/>
        <w:rPr>
          <w:rFonts w:ascii="Garamond" w:hAnsi="Garamond"/>
          <w:caps/>
          <w:sz w:val="40"/>
          <w:szCs w:val="40"/>
        </w:rPr>
      </w:pPr>
    </w:p>
    <w:p w14:paraId="789E980E" w14:textId="77777777" w:rsidR="005A3A61" w:rsidRDefault="005A3A61" w:rsidP="005A3A61">
      <w:pPr>
        <w:spacing w:line="240" w:lineRule="auto"/>
        <w:ind w:left="0" w:firstLine="0"/>
        <w:jc w:val="center"/>
        <w:rPr>
          <w:rFonts w:ascii="Garamond" w:hAnsi="Garamond"/>
          <w:caps/>
          <w:sz w:val="40"/>
          <w:szCs w:val="40"/>
        </w:rPr>
      </w:pPr>
    </w:p>
    <w:p w14:paraId="60D64C51" w14:textId="77777777" w:rsidR="005A3A61" w:rsidRDefault="005A3A61" w:rsidP="005A3A61">
      <w:pPr>
        <w:spacing w:line="240" w:lineRule="auto"/>
        <w:ind w:left="0" w:firstLine="0"/>
        <w:jc w:val="center"/>
        <w:rPr>
          <w:rFonts w:ascii="Garamond" w:hAnsi="Garamond"/>
          <w:caps/>
          <w:sz w:val="40"/>
          <w:szCs w:val="40"/>
        </w:rPr>
      </w:pPr>
    </w:p>
    <w:p w14:paraId="20AA57A6" w14:textId="773C56AE" w:rsidR="005A3A61" w:rsidRPr="005A3A61" w:rsidRDefault="005A3A61" w:rsidP="005A3A61">
      <w:pPr>
        <w:spacing w:line="240" w:lineRule="auto"/>
        <w:ind w:left="0" w:firstLine="0"/>
        <w:jc w:val="center"/>
        <w:rPr>
          <w:rFonts w:ascii="Garamond" w:hAnsi="Garamond"/>
          <w:caps/>
          <w:sz w:val="40"/>
          <w:szCs w:val="40"/>
        </w:rPr>
      </w:pPr>
      <w:r w:rsidRPr="005A3A61">
        <w:rPr>
          <w:rFonts w:ascii="Garamond" w:hAnsi="Garamond"/>
          <w:caps/>
          <w:sz w:val="40"/>
          <w:szCs w:val="40"/>
        </w:rPr>
        <w:t>Financial Management</w:t>
      </w:r>
    </w:p>
    <w:p w14:paraId="051CCAD4" w14:textId="49DD7924" w:rsidR="005A3A61" w:rsidRPr="005A3A61" w:rsidRDefault="005A3A61" w:rsidP="005A3A61">
      <w:pPr>
        <w:spacing w:line="240" w:lineRule="auto"/>
        <w:ind w:left="0" w:firstLine="0"/>
        <w:jc w:val="center"/>
        <w:rPr>
          <w:rFonts w:ascii="Garamond" w:hAnsi="Garamond"/>
          <w:caps/>
          <w:spacing w:val="40"/>
          <w:sz w:val="32"/>
          <w:szCs w:val="32"/>
        </w:rPr>
      </w:pPr>
      <w:r w:rsidRPr="005A3A61">
        <w:rPr>
          <w:rFonts w:ascii="Garamond" w:hAnsi="Garamond"/>
          <w:caps/>
          <w:spacing w:val="40"/>
          <w:sz w:val="32"/>
          <w:szCs w:val="32"/>
        </w:rPr>
        <w:t>special</w:t>
      </w:r>
      <w:r>
        <w:rPr>
          <w:rFonts w:ascii="Garamond" w:hAnsi="Garamond"/>
          <w:caps/>
          <w:spacing w:val="40"/>
          <w:sz w:val="32"/>
          <w:szCs w:val="32"/>
        </w:rPr>
        <w:t xml:space="preserve"> </w:t>
      </w:r>
      <w:r w:rsidRPr="005A3A61">
        <w:rPr>
          <w:rFonts w:ascii="Garamond" w:hAnsi="Garamond"/>
          <w:caps/>
          <w:spacing w:val="40"/>
          <w:sz w:val="32"/>
          <w:szCs w:val="32"/>
        </w:rPr>
        <w:t xml:space="preserve"> Interest </w:t>
      </w:r>
      <w:r>
        <w:rPr>
          <w:rFonts w:ascii="Garamond" w:hAnsi="Garamond"/>
          <w:caps/>
          <w:spacing w:val="40"/>
          <w:sz w:val="32"/>
          <w:szCs w:val="32"/>
        </w:rPr>
        <w:t xml:space="preserve"> </w:t>
      </w:r>
      <w:r w:rsidRPr="005A3A61">
        <w:rPr>
          <w:rFonts w:ascii="Garamond" w:hAnsi="Garamond"/>
          <w:caps/>
          <w:spacing w:val="40"/>
          <w:sz w:val="32"/>
          <w:szCs w:val="32"/>
        </w:rPr>
        <w:t>Group</w:t>
      </w:r>
    </w:p>
    <w:p w14:paraId="0C58A208" w14:textId="77777777" w:rsidR="005A3A61" w:rsidRPr="005A3A61" w:rsidRDefault="005A3A61" w:rsidP="005A3A61">
      <w:pPr>
        <w:spacing w:line="240" w:lineRule="auto"/>
        <w:ind w:left="0" w:firstLine="0"/>
        <w:jc w:val="center"/>
        <w:rPr>
          <w:rFonts w:ascii="Garamond" w:hAnsi="Garamond"/>
          <w:caps/>
          <w:sz w:val="40"/>
          <w:szCs w:val="40"/>
        </w:rPr>
      </w:pPr>
    </w:p>
    <w:p w14:paraId="1D9A7A69" w14:textId="370967E3" w:rsidR="005A3A61" w:rsidRDefault="005A3A61" w:rsidP="005A3A61">
      <w:pPr>
        <w:pBdr>
          <w:bottom w:val="single" w:sz="4" w:space="1" w:color="auto"/>
        </w:pBdr>
        <w:spacing w:line="240" w:lineRule="auto"/>
        <w:ind w:left="0" w:firstLine="0"/>
        <w:jc w:val="center"/>
        <w:rPr>
          <w:rFonts w:ascii="Garamond" w:hAnsi="Garamond"/>
          <w:caps/>
          <w:sz w:val="40"/>
          <w:szCs w:val="40"/>
        </w:rPr>
      </w:pPr>
    </w:p>
    <w:p w14:paraId="7EE34D1F" w14:textId="7112A069" w:rsidR="005A3A61" w:rsidRDefault="005A3A61" w:rsidP="005A3A61">
      <w:pPr>
        <w:pBdr>
          <w:bottom w:val="single" w:sz="4" w:space="1" w:color="auto"/>
        </w:pBdr>
        <w:spacing w:line="240" w:lineRule="auto"/>
        <w:ind w:left="0" w:firstLine="0"/>
        <w:jc w:val="center"/>
        <w:rPr>
          <w:rFonts w:ascii="Garamond" w:hAnsi="Garamond"/>
          <w:caps/>
          <w:sz w:val="40"/>
          <w:szCs w:val="40"/>
        </w:rPr>
      </w:pPr>
    </w:p>
    <w:p w14:paraId="72A0C99D" w14:textId="77777777" w:rsidR="005A3A61" w:rsidRDefault="005A3A61" w:rsidP="005A3A61">
      <w:pPr>
        <w:pBdr>
          <w:bottom w:val="single" w:sz="4" w:space="1" w:color="auto"/>
        </w:pBdr>
        <w:spacing w:line="240" w:lineRule="auto"/>
        <w:ind w:left="0" w:firstLine="0"/>
        <w:jc w:val="center"/>
        <w:rPr>
          <w:rFonts w:ascii="Garamond" w:hAnsi="Garamond"/>
          <w:caps/>
          <w:sz w:val="40"/>
          <w:szCs w:val="40"/>
        </w:rPr>
      </w:pPr>
    </w:p>
    <w:p w14:paraId="7CE18758" w14:textId="77777777" w:rsidR="005A3A61" w:rsidRDefault="005A3A61" w:rsidP="005A3A61">
      <w:pPr>
        <w:spacing w:line="240" w:lineRule="auto"/>
        <w:ind w:left="0" w:firstLine="0"/>
        <w:jc w:val="center"/>
        <w:rPr>
          <w:rFonts w:ascii="Garamond" w:hAnsi="Garamond"/>
          <w:caps/>
          <w:sz w:val="40"/>
          <w:szCs w:val="40"/>
        </w:rPr>
      </w:pPr>
    </w:p>
    <w:p w14:paraId="65FCA096" w14:textId="101611D2" w:rsidR="005A3A61" w:rsidRPr="005A3A61" w:rsidRDefault="005A3A61" w:rsidP="005A3A61">
      <w:pPr>
        <w:spacing w:line="240" w:lineRule="auto"/>
        <w:ind w:left="0" w:firstLine="0"/>
        <w:jc w:val="center"/>
        <w:rPr>
          <w:rFonts w:ascii="Garamond" w:hAnsi="Garamond"/>
          <w:caps/>
          <w:spacing w:val="14"/>
          <w:sz w:val="22"/>
          <w:szCs w:val="22"/>
        </w:rPr>
      </w:pPr>
      <w:r>
        <w:rPr>
          <w:rFonts w:ascii="Garamond" w:hAnsi="Garamond"/>
          <w:caps/>
          <w:sz w:val="40"/>
          <w:szCs w:val="40"/>
        </w:rPr>
        <w:br/>
      </w:r>
      <w:r w:rsidRPr="005A3A61">
        <w:rPr>
          <w:rFonts w:ascii="Garamond" w:hAnsi="Garamond"/>
          <w:caps/>
          <w:spacing w:val="14"/>
          <w:sz w:val="36"/>
          <w:szCs w:val="36"/>
        </w:rPr>
        <w:t>Constitution</w:t>
      </w:r>
    </w:p>
    <w:p w14:paraId="2E110DD3" w14:textId="39B6620E" w:rsidR="005A3A61" w:rsidRDefault="005A3A61" w:rsidP="005A3A61">
      <w:pPr>
        <w:spacing w:line="240" w:lineRule="auto"/>
        <w:ind w:left="0" w:firstLine="0"/>
        <w:jc w:val="center"/>
        <w:rPr>
          <w:rFonts w:ascii="Garamond" w:hAnsi="Garamond"/>
          <w:caps/>
          <w:sz w:val="22"/>
          <w:szCs w:val="22"/>
        </w:rPr>
      </w:pPr>
    </w:p>
    <w:p w14:paraId="24DC98D7" w14:textId="77777777" w:rsidR="005A3A61" w:rsidRDefault="005A3A61" w:rsidP="005A3A61">
      <w:pPr>
        <w:spacing w:line="240" w:lineRule="auto"/>
        <w:ind w:left="0" w:firstLine="0"/>
        <w:jc w:val="center"/>
        <w:rPr>
          <w:rFonts w:ascii="Garamond" w:hAnsi="Garamond"/>
          <w:caps/>
          <w:sz w:val="22"/>
          <w:szCs w:val="22"/>
        </w:rPr>
      </w:pPr>
    </w:p>
    <w:p w14:paraId="0616E2DA" w14:textId="77777777" w:rsidR="005A3A61" w:rsidRDefault="005A3A61" w:rsidP="005A3A61">
      <w:pPr>
        <w:pBdr>
          <w:bottom w:val="single" w:sz="4" w:space="1" w:color="auto"/>
        </w:pBdr>
        <w:spacing w:line="240" w:lineRule="auto"/>
        <w:ind w:left="0" w:firstLine="0"/>
        <w:jc w:val="center"/>
        <w:rPr>
          <w:rFonts w:ascii="Garamond" w:hAnsi="Garamond"/>
          <w:caps/>
          <w:sz w:val="22"/>
          <w:szCs w:val="22"/>
        </w:rPr>
      </w:pPr>
    </w:p>
    <w:p w14:paraId="76706A33" w14:textId="77777777" w:rsidR="005A3A61" w:rsidRDefault="005A3A61" w:rsidP="005A3A61">
      <w:pPr>
        <w:spacing w:line="240" w:lineRule="auto"/>
        <w:ind w:left="0" w:firstLine="0"/>
        <w:jc w:val="center"/>
        <w:rPr>
          <w:rFonts w:ascii="Garamond" w:hAnsi="Garamond"/>
          <w:caps/>
          <w:sz w:val="22"/>
          <w:szCs w:val="22"/>
        </w:rPr>
      </w:pPr>
    </w:p>
    <w:p w14:paraId="139150C0" w14:textId="77777777" w:rsidR="005A3A61" w:rsidRDefault="005A3A61" w:rsidP="005A3A61">
      <w:pPr>
        <w:spacing w:line="240" w:lineRule="auto"/>
        <w:ind w:left="0" w:firstLine="0"/>
        <w:jc w:val="center"/>
        <w:rPr>
          <w:rFonts w:ascii="Garamond" w:hAnsi="Garamond"/>
          <w:caps/>
          <w:sz w:val="22"/>
          <w:szCs w:val="22"/>
        </w:rPr>
      </w:pPr>
    </w:p>
    <w:p w14:paraId="790A47CC" w14:textId="77777777" w:rsidR="005A3A61" w:rsidRDefault="005A3A61" w:rsidP="005A3A61">
      <w:pPr>
        <w:spacing w:line="240" w:lineRule="auto"/>
        <w:ind w:left="0" w:firstLine="0"/>
        <w:jc w:val="center"/>
        <w:rPr>
          <w:rFonts w:ascii="Garamond" w:hAnsi="Garamond"/>
          <w:caps/>
          <w:sz w:val="22"/>
          <w:szCs w:val="22"/>
        </w:rPr>
      </w:pPr>
    </w:p>
    <w:p w14:paraId="06F39BD2" w14:textId="77777777" w:rsidR="005A3A61" w:rsidRDefault="005A3A61" w:rsidP="005A3A61">
      <w:pPr>
        <w:spacing w:line="240" w:lineRule="auto"/>
        <w:ind w:left="0" w:firstLine="0"/>
        <w:jc w:val="center"/>
        <w:rPr>
          <w:rFonts w:ascii="Garamond" w:hAnsi="Garamond"/>
          <w:caps/>
          <w:sz w:val="22"/>
          <w:szCs w:val="22"/>
        </w:rPr>
      </w:pPr>
    </w:p>
    <w:p w14:paraId="7C0F2596" w14:textId="77777777" w:rsidR="005A3A61" w:rsidRDefault="005A3A61" w:rsidP="005A3A61">
      <w:pPr>
        <w:spacing w:line="240" w:lineRule="auto"/>
        <w:ind w:left="0" w:firstLine="0"/>
        <w:jc w:val="center"/>
        <w:rPr>
          <w:rFonts w:ascii="Garamond" w:hAnsi="Garamond"/>
          <w:caps/>
          <w:sz w:val="22"/>
          <w:szCs w:val="22"/>
        </w:rPr>
      </w:pPr>
    </w:p>
    <w:p w14:paraId="6DC32D2B" w14:textId="77777777" w:rsidR="005A3A61" w:rsidRDefault="005A3A61" w:rsidP="005A3A61">
      <w:pPr>
        <w:spacing w:line="240" w:lineRule="auto"/>
        <w:ind w:left="0" w:firstLine="0"/>
        <w:jc w:val="center"/>
        <w:rPr>
          <w:rFonts w:ascii="Garamond" w:hAnsi="Garamond"/>
          <w:caps/>
          <w:sz w:val="22"/>
          <w:szCs w:val="22"/>
        </w:rPr>
      </w:pPr>
    </w:p>
    <w:p w14:paraId="2AF5EF5F" w14:textId="77777777" w:rsidR="005A3A61" w:rsidRDefault="005A3A61" w:rsidP="005A3A61">
      <w:pPr>
        <w:spacing w:line="240" w:lineRule="auto"/>
        <w:ind w:left="0" w:firstLine="0"/>
        <w:jc w:val="center"/>
        <w:rPr>
          <w:rFonts w:ascii="Garamond" w:hAnsi="Garamond"/>
          <w:caps/>
          <w:sz w:val="22"/>
          <w:szCs w:val="22"/>
        </w:rPr>
      </w:pPr>
    </w:p>
    <w:p w14:paraId="125A2611" w14:textId="77777777" w:rsidR="005A3A61" w:rsidRDefault="005A3A61" w:rsidP="005A3A61">
      <w:pPr>
        <w:spacing w:line="240" w:lineRule="auto"/>
        <w:ind w:left="0" w:firstLine="0"/>
        <w:jc w:val="center"/>
        <w:rPr>
          <w:rFonts w:ascii="Garamond" w:hAnsi="Garamond"/>
          <w:caps/>
          <w:sz w:val="22"/>
          <w:szCs w:val="22"/>
        </w:rPr>
      </w:pPr>
    </w:p>
    <w:p w14:paraId="046F4AE1" w14:textId="77777777" w:rsidR="005A3A61" w:rsidRDefault="005A3A61" w:rsidP="005A3A61">
      <w:pPr>
        <w:spacing w:line="240" w:lineRule="auto"/>
        <w:ind w:left="0" w:firstLine="0"/>
        <w:jc w:val="center"/>
        <w:rPr>
          <w:rFonts w:ascii="Garamond" w:hAnsi="Garamond"/>
          <w:caps/>
          <w:sz w:val="22"/>
          <w:szCs w:val="22"/>
        </w:rPr>
      </w:pPr>
    </w:p>
    <w:p w14:paraId="37A3A200" w14:textId="77777777" w:rsidR="005A3A61" w:rsidRDefault="005A3A61" w:rsidP="005A3A61">
      <w:pPr>
        <w:spacing w:line="240" w:lineRule="auto"/>
        <w:ind w:left="0" w:firstLine="0"/>
        <w:jc w:val="center"/>
        <w:rPr>
          <w:rFonts w:ascii="Garamond" w:hAnsi="Garamond"/>
          <w:caps/>
          <w:sz w:val="22"/>
          <w:szCs w:val="22"/>
        </w:rPr>
      </w:pPr>
    </w:p>
    <w:p w14:paraId="33614DEF" w14:textId="77777777" w:rsidR="005A3A61" w:rsidRDefault="005A3A61" w:rsidP="005A3A61">
      <w:pPr>
        <w:spacing w:line="240" w:lineRule="auto"/>
        <w:ind w:left="0" w:firstLine="0"/>
        <w:jc w:val="center"/>
        <w:rPr>
          <w:rFonts w:ascii="Garamond" w:hAnsi="Garamond"/>
          <w:caps/>
          <w:sz w:val="22"/>
          <w:szCs w:val="22"/>
        </w:rPr>
      </w:pPr>
    </w:p>
    <w:p w14:paraId="53269B42" w14:textId="77777777" w:rsidR="005A3A61" w:rsidRDefault="005A3A61" w:rsidP="005A3A61">
      <w:pPr>
        <w:spacing w:line="240" w:lineRule="auto"/>
        <w:ind w:left="0" w:firstLine="0"/>
        <w:jc w:val="center"/>
        <w:rPr>
          <w:rFonts w:ascii="Garamond" w:hAnsi="Garamond"/>
          <w:caps/>
          <w:sz w:val="22"/>
          <w:szCs w:val="22"/>
        </w:rPr>
      </w:pPr>
    </w:p>
    <w:p w14:paraId="44C216FD" w14:textId="77777777" w:rsidR="005A3A61" w:rsidRDefault="005A3A61" w:rsidP="005A3A61">
      <w:pPr>
        <w:spacing w:line="240" w:lineRule="auto"/>
        <w:ind w:left="0" w:firstLine="0"/>
        <w:jc w:val="center"/>
        <w:rPr>
          <w:rFonts w:ascii="Garamond" w:hAnsi="Garamond"/>
          <w:caps/>
          <w:sz w:val="22"/>
          <w:szCs w:val="22"/>
        </w:rPr>
      </w:pPr>
    </w:p>
    <w:p w14:paraId="37A9235A" w14:textId="77777777" w:rsidR="005A3A61" w:rsidRDefault="005A3A61" w:rsidP="005A3A61">
      <w:pPr>
        <w:spacing w:line="240" w:lineRule="auto"/>
        <w:ind w:left="0" w:firstLine="0"/>
        <w:jc w:val="center"/>
        <w:rPr>
          <w:rFonts w:ascii="Garamond" w:hAnsi="Garamond"/>
          <w:caps/>
          <w:sz w:val="22"/>
          <w:szCs w:val="22"/>
        </w:rPr>
      </w:pPr>
    </w:p>
    <w:p w14:paraId="0B005F1E" w14:textId="3DE03D35" w:rsidR="005A3A61" w:rsidRDefault="005A3A61" w:rsidP="005A3A61">
      <w:pPr>
        <w:spacing w:line="240" w:lineRule="auto"/>
        <w:ind w:left="0" w:firstLine="0"/>
        <w:jc w:val="center"/>
        <w:rPr>
          <w:rFonts w:ascii="Garamond" w:hAnsi="Garamond"/>
          <w:caps/>
          <w:sz w:val="22"/>
          <w:szCs w:val="22"/>
        </w:rPr>
      </w:pPr>
    </w:p>
    <w:p w14:paraId="5F1C7ADB" w14:textId="77777777" w:rsidR="005A3A61" w:rsidRDefault="005A3A61" w:rsidP="005A3A61">
      <w:pPr>
        <w:spacing w:line="240" w:lineRule="auto"/>
        <w:ind w:left="0" w:firstLine="0"/>
        <w:jc w:val="center"/>
        <w:rPr>
          <w:rFonts w:ascii="Garamond" w:hAnsi="Garamond"/>
          <w:caps/>
          <w:sz w:val="22"/>
          <w:szCs w:val="22"/>
        </w:rPr>
      </w:pPr>
    </w:p>
    <w:p w14:paraId="4B2AD368" w14:textId="77777777" w:rsidR="005A3A61" w:rsidRDefault="005A3A61" w:rsidP="005A3A61">
      <w:pPr>
        <w:spacing w:line="240" w:lineRule="auto"/>
        <w:ind w:left="0" w:firstLine="0"/>
        <w:jc w:val="center"/>
        <w:rPr>
          <w:rFonts w:ascii="Garamond" w:hAnsi="Garamond"/>
          <w:caps/>
          <w:sz w:val="22"/>
          <w:szCs w:val="22"/>
        </w:rPr>
      </w:pPr>
    </w:p>
    <w:p w14:paraId="3A377C02" w14:textId="77777777" w:rsidR="005A3A61" w:rsidRDefault="005A3A61" w:rsidP="005A3A61">
      <w:pPr>
        <w:spacing w:line="240" w:lineRule="auto"/>
        <w:ind w:left="0" w:firstLine="0"/>
        <w:jc w:val="center"/>
        <w:rPr>
          <w:rFonts w:ascii="Garamond" w:hAnsi="Garamond"/>
          <w:caps/>
          <w:sz w:val="22"/>
          <w:szCs w:val="22"/>
        </w:rPr>
      </w:pPr>
    </w:p>
    <w:p w14:paraId="0F345E2F" w14:textId="77777777" w:rsidR="005A3A61" w:rsidRDefault="005A3A61" w:rsidP="005A3A61">
      <w:pPr>
        <w:spacing w:line="240" w:lineRule="auto"/>
        <w:ind w:left="0" w:firstLine="0"/>
        <w:jc w:val="center"/>
        <w:rPr>
          <w:rFonts w:ascii="Garamond" w:hAnsi="Garamond"/>
          <w:caps/>
          <w:sz w:val="22"/>
          <w:szCs w:val="22"/>
        </w:rPr>
      </w:pPr>
    </w:p>
    <w:p w14:paraId="1B78C1B9" w14:textId="77777777" w:rsidR="005A3A61" w:rsidRDefault="005A3A61" w:rsidP="005A3A61">
      <w:pPr>
        <w:spacing w:line="240" w:lineRule="auto"/>
        <w:ind w:left="0" w:firstLine="0"/>
        <w:jc w:val="center"/>
        <w:rPr>
          <w:rFonts w:ascii="Garamond" w:hAnsi="Garamond"/>
          <w:caps/>
          <w:sz w:val="22"/>
          <w:szCs w:val="22"/>
        </w:rPr>
      </w:pPr>
    </w:p>
    <w:p w14:paraId="34246277" w14:textId="77777777" w:rsidR="005A3A61" w:rsidRDefault="005A3A61" w:rsidP="005A3A61">
      <w:pPr>
        <w:spacing w:line="240" w:lineRule="auto"/>
        <w:ind w:left="0" w:firstLine="0"/>
        <w:jc w:val="center"/>
        <w:rPr>
          <w:rFonts w:ascii="Garamond" w:hAnsi="Garamond"/>
          <w:caps/>
          <w:sz w:val="22"/>
          <w:szCs w:val="22"/>
        </w:rPr>
      </w:pPr>
    </w:p>
    <w:p w14:paraId="6DE0A2CC" w14:textId="77777777" w:rsidR="005A3A61" w:rsidRDefault="005A3A61" w:rsidP="005A3A61">
      <w:pPr>
        <w:spacing w:line="240" w:lineRule="auto"/>
        <w:ind w:left="0" w:firstLine="0"/>
        <w:jc w:val="center"/>
        <w:rPr>
          <w:rFonts w:ascii="Garamond" w:hAnsi="Garamond"/>
          <w:caps/>
          <w:sz w:val="22"/>
          <w:szCs w:val="22"/>
        </w:rPr>
      </w:pPr>
    </w:p>
    <w:p w14:paraId="20A87098" w14:textId="2FF4D906" w:rsidR="005A3A61" w:rsidRDefault="005A3A61" w:rsidP="005A3A61">
      <w:pPr>
        <w:spacing w:line="240" w:lineRule="auto"/>
        <w:ind w:left="0" w:firstLine="0"/>
        <w:jc w:val="center"/>
        <w:rPr>
          <w:rFonts w:ascii="Garamond" w:hAnsi="Garamond"/>
          <w:caps/>
          <w:sz w:val="22"/>
          <w:szCs w:val="22"/>
        </w:rPr>
      </w:pPr>
      <w:r w:rsidRPr="005A3A61">
        <w:rPr>
          <w:rFonts w:ascii="Garamond" w:hAnsi="Garamond"/>
          <w:caps/>
          <w:sz w:val="22"/>
          <w:szCs w:val="22"/>
        </w:rPr>
        <w:t>April 2021</w:t>
      </w:r>
      <w:r>
        <w:rPr>
          <w:rFonts w:ascii="Garamond" w:hAnsi="Garamond"/>
          <w:caps/>
          <w:sz w:val="22"/>
          <w:szCs w:val="22"/>
        </w:rPr>
        <w:br w:type="page"/>
      </w:r>
    </w:p>
    <w:bookmarkStart w:id="0" w:name="_Toc68776440" w:displacedByCustomXml="next"/>
    <w:sdt>
      <w:sdtPr>
        <w:rPr>
          <w:rFonts w:ascii="Times New Roman" w:hAnsi="Times New Roman"/>
          <w:bCs w:val="0"/>
          <w:caps w:val="0"/>
          <w:sz w:val="24"/>
          <w:szCs w:val="24"/>
          <w:lang w:bidi="en-GB"/>
        </w:rPr>
        <w:id w:val="2098584033"/>
        <w:docPartObj>
          <w:docPartGallery w:val="Table of Contents"/>
          <w:docPartUnique/>
        </w:docPartObj>
      </w:sdtPr>
      <w:sdtEndPr>
        <w:rPr>
          <w:b/>
          <w:noProof/>
          <w:color w:val="000000" w:themeColor="text1"/>
        </w:rPr>
      </w:sdtEndPr>
      <w:sdtContent>
        <w:p w14:paraId="22901774" w14:textId="565132E3" w:rsidR="005A3A61" w:rsidRPr="005A3A61" w:rsidRDefault="005A3A61" w:rsidP="005A3A61">
          <w:pPr>
            <w:pStyle w:val="Heading1"/>
          </w:pPr>
          <w:r w:rsidRPr="005A3A61">
            <w:t>Table of Contents</w:t>
          </w:r>
          <w:bookmarkEnd w:id="0"/>
        </w:p>
        <w:p w14:paraId="041A0B4E" w14:textId="1EB9AA0C" w:rsidR="005A3A61" w:rsidRPr="005A3A61" w:rsidRDefault="005A3A61" w:rsidP="005A3A61">
          <w:pPr>
            <w:rPr>
              <w:lang w:bidi="ar-SA"/>
            </w:rPr>
          </w:pPr>
        </w:p>
        <w:p w14:paraId="53BD4222" w14:textId="77777777" w:rsidR="005A3A61" w:rsidRPr="005A3A61" w:rsidRDefault="005A3A61" w:rsidP="005A3A61">
          <w:pPr>
            <w:spacing w:line="360" w:lineRule="auto"/>
            <w:rPr>
              <w:sz w:val="22"/>
              <w:szCs w:val="22"/>
              <w:lang w:bidi="ar-SA"/>
            </w:rPr>
          </w:pPr>
        </w:p>
        <w:p w14:paraId="6BB92784" w14:textId="710F0F94" w:rsidR="005A3A61" w:rsidRPr="005A3A61" w:rsidRDefault="005A3A61" w:rsidP="005A3A61">
          <w:pPr>
            <w:pStyle w:val="TOC1"/>
            <w:tabs>
              <w:tab w:val="right" w:leader="dot" w:pos="9005"/>
            </w:tabs>
            <w:spacing w:line="360" w:lineRule="auto"/>
            <w:rPr>
              <w:rFonts w:ascii="Garamond" w:eastAsiaTheme="minorEastAsia" w:hAnsi="Garamond" w:cstheme="minorBidi"/>
              <w:b w:val="0"/>
              <w:i w:val="0"/>
              <w:iCs w:val="0"/>
              <w:noProof/>
              <w:color w:val="auto"/>
              <w:sz w:val="22"/>
              <w:szCs w:val="22"/>
              <w:lang w:bidi="ar-SA"/>
            </w:rPr>
          </w:pPr>
          <w:r w:rsidRPr="005A3A61">
            <w:rPr>
              <w:rFonts w:ascii="Garamond" w:hAnsi="Garamond"/>
              <w:b w:val="0"/>
              <w:i w:val="0"/>
              <w:iCs w:val="0"/>
              <w:color w:val="000000" w:themeColor="text1"/>
              <w:sz w:val="22"/>
              <w:szCs w:val="22"/>
            </w:rPr>
            <w:fldChar w:fldCharType="begin"/>
          </w:r>
          <w:r w:rsidRPr="005A3A61">
            <w:rPr>
              <w:rFonts w:ascii="Garamond" w:hAnsi="Garamond"/>
              <w:b w:val="0"/>
              <w:i w:val="0"/>
              <w:iCs w:val="0"/>
              <w:color w:val="000000" w:themeColor="text1"/>
              <w:sz w:val="22"/>
              <w:szCs w:val="22"/>
            </w:rPr>
            <w:instrText xml:space="preserve"> TOC \o "1-3" \h \z \u </w:instrText>
          </w:r>
          <w:r w:rsidRPr="005A3A61">
            <w:rPr>
              <w:rFonts w:ascii="Garamond" w:hAnsi="Garamond"/>
              <w:b w:val="0"/>
              <w:i w:val="0"/>
              <w:iCs w:val="0"/>
              <w:color w:val="000000" w:themeColor="text1"/>
              <w:sz w:val="22"/>
              <w:szCs w:val="22"/>
            </w:rPr>
            <w:fldChar w:fldCharType="separate"/>
          </w:r>
          <w:hyperlink w:anchor="_Toc68776440" w:history="1">
            <w:r w:rsidRPr="005A3A61">
              <w:rPr>
                <w:rStyle w:val="Hyperlink"/>
                <w:rFonts w:ascii="Garamond" w:hAnsi="Garamond"/>
                <w:b w:val="0"/>
                <w:i w:val="0"/>
                <w:iCs w:val="0"/>
                <w:noProof/>
                <w:sz w:val="22"/>
                <w:szCs w:val="22"/>
              </w:rPr>
              <w:t>Table of Contents</w:t>
            </w:r>
            <w:r w:rsidRPr="005A3A61">
              <w:rPr>
                <w:rFonts w:ascii="Garamond" w:hAnsi="Garamond"/>
                <w:b w:val="0"/>
                <w:i w:val="0"/>
                <w:iCs w:val="0"/>
                <w:noProof/>
                <w:webHidden/>
                <w:sz w:val="22"/>
                <w:szCs w:val="22"/>
              </w:rPr>
              <w:tab/>
            </w:r>
            <w:r w:rsidRPr="005A3A61">
              <w:rPr>
                <w:rFonts w:ascii="Garamond" w:hAnsi="Garamond"/>
                <w:b w:val="0"/>
                <w:i w:val="0"/>
                <w:iCs w:val="0"/>
                <w:noProof/>
                <w:webHidden/>
                <w:sz w:val="22"/>
                <w:szCs w:val="22"/>
              </w:rPr>
              <w:fldChar w:fldCharType="begin"/>
            </w:r>
            <w:r w:rsidRPr="005A3A61">
              <w:rPr>
                <w:rFonts w:ascii="Garamond" w:hAnsi="Garamond"/>
                <w:b w:val="0"/>
                <w:i w:val="0"/>
                <w:iCs w:val="0"/>
                <w:noProof/>
                <w:webHidden/>
                <w:sz w:val="22"/>
                <w:szCs w:val="22"/>
              </w:rPr>
              <w:instrText xml:space="preserve"> PAGEREF _Toc68776440 \h </w:instrText>
            </w:r>
            <w:r w:rsidRPr="005A3A61">
              <w:rPr>
                <w:rFonts w:ascii="Garamond" w:hAnsi="Garamond"/>
                <w:b w:val="0"/>
                <w:i w:val="0"/>
                <w:iCs w:val="0"/>
                <w:noProof/>
                <w:webHidden/>
                <w:sz w:val="22"/>
                <w:szCs w:val="22"/>
              </w:rPr>
            </w:r>
            <w:r w:rsidRPr="005A3A61">
              <w:rPr>
                <w:rFonts w:ascii="Garamond" w:hAnsi="Garamond"/>
                <w:b w:val="0"/>
                <w:i w:val="0"/>
                <w:iCs w:val="0"/>
                <w:noProof/>
                <w:webHidden/>
                <w:sz w:val="22"/>
                <w:szCs w:val="22"/>
              </w:rPr>
              <w:fldChar w:fldCharType="separate"/>
            </w:r>
            <w:r w:rsidRPr="005A3A61">
              <w:rPr>
                <w:rFonts w:ascii="Garamond" w:hAnsi="Garamond"/>
                <w:b w:val="0"/>
                <w:i w:val="0"/>
                <w:iCs w:val="0"/>
                <w:noProof/>
                <w:webHidden/>
                <w:sz w:val="22"/>
                <w:szCs w:val="22"/>
              </w:rPr>
              <w:t>2</w:t>
            </w:r>
            <w:r w:rsidRPr="005A3A61">
              <w:rPr>
                <w:rFonts w:ascii="Garamond" w:hAnsi="Garamond"/>
                <w:b w:val="0"/>
                <w:i w:val="0"/>
                <w:iCs w:val="0"/>
                <w:noProof/>
                <w:webHidden/>
                <w:sz w:val="22"/>
                <w:szCs w:val="22"/>
              </w:rPr>
              <w:fldChar w:fldCharType="end"/>
            </w:r>
          </w:hyperlink>
        </w:p>
        <w:p w14:paraId="392DDEED" w14:textId="43B27A16" w:rsidR="005A3A61" w:rsidRPr="005A3A61" w:rsidRDefault="00F57E46" w:rsidP="005A3A61">
          <w:pPr>
            <w:pStyle w:val="TOC1"/>
            <w:tabs>
              <w:tab w:val="right" w:leader="dot" w:pos="9005"/>
            </w:tabs>
            <w:spacing w:line="360" w:lineRule="auto"/>
            <w:rPr>
              <w:rFonts w:ascii="Garamond" w:eastAsiaTheme="minorEastAsia" w:hAnsi="Garamond" w:cstheme="minorBidi"/>
              <w:b w:val="0"/>
              <w:i w:val="0"/>
              <w:iCs w:val="0"/>
              <w:noProof/>
              <w:color w:val="auto"/>
              <w:sz w:val="22"/>
              <w:szCs w:val="22"/>
              <w:lang w:bidi="ar-SA"/>
            </w:rPr>
          </w:pPr>
          <w:hyperlink w:anchor="_Toc68776441" w:history="1">
            <w:r w:rsidR="005A3A61" w:rsidRPr="005A3A61">
              <w:rPr>
                <w:rStyle w:val="Hyperlink"/>
                <w:rFonts w:ascii="Garamond" w:hAnsi="Garamond"/>
                <w:b w:val="0"/>
                <w:i w:val="0"/>
                <w:iCs w:val="0"/>
                <w:noProof/>
                <w:sz w:val="22"/>
                <w:szCs w:val="22"/>
              </w:rPr>
              <w:t>Preamble</w:t>
            </w:r>
            <w:r w:rsidR="005A3A61" w:rsidRPr="005A3A61">
              <w:rPr>
                <w:rFonts w:ascii="Garamond" w:hAnsi="Garamond"/>
                <w:b w:val="0"/>
                <w:i w:val="0"/>
                <w:iCs w:val="0"/>
                <w:noProof/>
                <w:webHidden/>
                <w:sz w:val="22"/>
                <w:szCs w:val="22"/>
              </w:rPr>
              <w:tab/>
            </w:r>
            <w:r w:rsidR="005A3A61" w:rsidRPr="005A3A61">
              <w:rPr>
                <w:rFonts w:ascii="Garamond" w:hAnsi="Garamond"/>
                <w:b w:val="0"/>
                <w:i w:val="0"/>
                <w:iCs w:val="0"/>
                <w:noProof/>
                <w:webHidden/>
                <w:sz w:val="22"/>
                <w:szCs w:val="22"/>
              </w:rPr>
              <w:fldChar w:fldCharType="begin"/>
            </w:r>
            <w:r w:rsidR="005A3A61" w:rsidRPr="005A3A61">
              <w:rPr>
                <w:rFonts w:ascii="Garamond" w:hAnsi="Garamond"/>
                <w:b w:val="0"/>
                <w:i w:val="0"/>
                <w:iCs w:val="0"/>
                <w:noProof/>
                <w:webHidden/>
                <w:sz w:val="22"/>
                <w:szCs w:val="22"/>
              </w:rPr>
              <w:instrText xml:space="preserve"> PAGEREF _Toc68776441 \h </w:instrText>
            </w:r>
            <w:r w:rsidR="005A3A61" w:rsidRPr="005A3A61">
              <w:rPr>
                <w:rFonts w:ascii="Garamond" w:hAnsi="Garamond"/>
                <w:b w:val="0"/>
                <w:i w:val="0"/>
                <w:iCs w:val="0"/>
                <w:noProof/>
                <w:webHidden/>
                <w:sz w:val="22"/>
                <w:szCs w:val="22"/>
              </w:rPr>
            </w:r>
            <w:r w:rsidR="005A3A61" w:rsidRPr="005A3A61">
              <w:rPr>
                <w:rFonts w:ascii="Garamond" w:hAnsi="Garamond"/>
                <w:b w:val="0"/>
                <w:i w:val="0"/>
                <w:iCs w:val="0"/>
                <w:noProof/>
                <w:webHidden/>
                <w:sz w:val="22"/>
                <w:szCs w:val="22"/>
              </w:rPr>
              <w:fldChar w:fldCharType="separate"/>
            </w:r>
            <w:r w:rsidR="005A3A61" w:rsidRPr="005A3A61">
              <w:rPr>
                <w:rFonts w:ascii="Garamond" w:hAnsi="Garamond"/>
                <w:b w:val="0"/>
                <w:i w:val="0"/>
                <w:iCs w:val="0"/>
                <w:noProof/>
                <w:webHidden/>
                <w:sz w:val="22"/>
                <w:szCs w:val="22"/>
              </w:rPr>
              <w:t>3</w:t>
            </w:r>
            <w:r w:rsidR="005A3A61" w:rsidRPr="005A3A61">
              <w:rPr>
                <w:rFonts w:ascii="Garamond" w:hAnsi="Garamond"/>
                <w:b w:val="0"/>
                <w:i w:val="0"/>
                <w:iCs w:val="0"/>
                <w:noProof/>
                <w:webHidden/>
                <w:sz w:val="22"/>
                <w:szCs w:val="22"/>
              </w:rPr>
              <w:fldChar w:fldCharType="end"/>
            </w:r>
          </w:hyperlink>
        </w:p>
        <w:p w14:paraId="2FCDFA33" w14:textId="44633314" w:rsidR="005A3A61" w:rsidRPr="005A3A61" w:rsidRDefault="00F57E46" w:rsidP="005A3A61">
          <w:pPr>
            <w:pStyle w:val="TOC1"/>
            <w:tabs>
              <w:tab w:val="right" w:leader="dot" w:pos="9005"/>
            </w:tabs>
            <w:spacing w:line="360" w:lineRule="auto"/>
            <w:rPr>
              <w:rFonts w:ascii="Garamond" w:eastAsiaTheme="minorEastAsia" w:hAnsi="Garamond" w:cstheme="minorBidi"/>
              <w:b w:val="0"/>
              <w:i w:val="0"/>
              <w:iCs w:val="0"/>
              <w:noProof/>
              <w:color w:val="auto"/>
              <w:sz w:val="22"/>
              <w:szCs w:val="22"/>
              <w:lang w:bidi="ar-SA"/>
            </w:rPr>
          </w:pPr>
          <w:hyperlink w:anchor="_Toc68776442" w:history="1">
            <w:r w:rsidR="005A3A61" w:rsidRPr="005A3A61">
              <w:rPr>
                <w:rStyle w:val="Hyperlink"/>
                <w:rFonts w:ascii="Garamond" w:hAnsi="Garamond"/>
                <w:b w:val="0"/>
                <w:i w:val="0"/>
                <w:iCs w:val="0"/>
                <w:noProof/>
                <w:sz w:val="22"/>
                <w:szCs w:val="22"/>
              </w:rPr>
              <w:t xml:space="preserve">Roles and responsibilities of officers and committee members </w:t>
            </w:r>
            <w:r w:rsidR="005A3A61" w:rsidRPr="005A3A61">
              <w:rPr>
                <w:rFonts w:ascii="Garamond" w:hAnsi="Garamond"/>
                <w:b w:val="0"/>
                <w:i w:val="0"/>
                <w:iCs w:val="0"/>
                <w:noProof/>
                <w:webHidden/>
                <w:sz w:val="22"/>
                <w:szCs w:val="22"/>
              </w:rPr>
              <w:tab/>
            </w:r>
            <w:r w:rsidR="005A3A61" w:rsidRPr="005A3A61">
              <w:rPr>
                <w:rFonts w:ascii="Garamond" w:hAnsi="Garamond"/>
                <w:b w:val="0"/>
                <w:i w:val="0"/>
                <w:iCs w:val="0"/>
                <w:noProof/>
                <w:webHidden/>
                <w:sz w:val="22"/>
                <w:szCs w:val="22"/>
              </w:rPr>
              <w:fldChar w:fldCharType="begin"/>
            </w:r>
            <w:r w:rsidR="005A3A61" w:rsidRPr="005A3A61">
              <w:rPr>
                <w:rFonts w:ascii="Garamond" w:hAnsi="Garamond"/>
                <w:b w:val="0"/>
                <w:i w:val="0"/>
                <w:iCs w:val="0"/>
                <w:noProof/>
                <w:webHidden/>
                <w:sz w:val="22"/>
                <w:szCs w:val="22"/>
              </w:rPr>
              <w:instrText xml:space="preserve"> PAGEREF _Toc68776442 \h </w:instrText>
            </w:r>
            <w:r w:rsidR="005A3A61" w:rsidRPr="005A3A61">
              <w:rPr>
                <w:rFonts w:ascii="Garamond" w:hAnsi="Garamond"/>
                <w:b w:val="0"/>
                <w:i w:val="0"/>
                <w:iCs w:val="0"/>
                <w:noProof/>
                <w:webHidden/>
                <w:sz w:val="22"/>
                <w:szCs w:val="22"/>
              </w:rPr>
            </w:r>
            <w:r w:rsidR="005A3A61" w:rsidRPr="005A3A61">
              <w:rPr>
                <w:rFonts w:ascii="Garamond" w:hAnsi="Garamond"/>
                <w:b w:val="0"/>
                <w:i w:val="0"/>
                <w:iCs w:val="0"/>
                <w:noProof/>
                <w:webHidden/>
                <w:sz w:val="22"/>
                <w:szCs w:val="22"/>
              </w:rPr>
              <w:fldChar w:fldCharType="separate"/>
            </w:r>
            <w:r w:rsidR="005A3A61" w:rsidRPr="005A3A61">
              <w:rPr>
                <w:rFonts w:ascii="Garamond" w:hAnsi="Garamond"/>
                <w:b w:val="0"/>
                <w:i w:val="0"/>
                <w:iCs w:val="0"/>
                <w:noProof/>
                <w:webHidden/>
                <w:sz w:val="22"/>
                <w:szCs w:val="22"/>
              </w:rPr>
              <w:t>4</w:t>
            </w:r>
            <w:r w:rsidR="005A3A61" w:rsidRPr="005A3A61">
              <w:rPr>
                <w:rFonts w:ascii="Garamond" w:hAnsi="Garamond"/>
                <w:b w:val="0"/>
                <w:i w:val="0"/>
                <w:iCs w:val="0"/>
                <w:noProof/>
                <w:webHidden/>
                <w:sz w:val="22"/>
                <w:szCs w:val="22"/>
              </w:rPr>
              <w:fldChar w:fldCharType="end"/>
            </w:r>
          </w:hyperlink>
        </w:p>
        <w:p w14:paraId="0C0430AD" w14:textId="48198062" w:rsidR="005A3A61" w:rsidRPr="005A3A61" w:rsidRDefault="00F57E46" w:rsidP="005A3A61">
          <w:pPr>
            <w:pStyle w:val="TOC2"/>
            <w:tabs>
              <w:tab w:val="right" w:leader="dot" w:pos="9005"/>
            </w:tabs>
            <w:spacing w:line="360" w:lineRule="auto"/>
            <w:rPr>
              <w:rFonts w:ascii="Garamond" w:eastAsiaTheme="minorEastAsia" w:hAnsi="Garamond" w:cstheme="minorBidi"/>
              <w:b w:val="0"/>
              <w:noProof/>
              <w:color w:val="auto"/>
              <w:lang w:bidi="ar-SA"/>
            </w:rPr>
          </w:pPr>
          <w:hyperlink w:anchor="_Toc68776443" w:history="1">
            <w:r w:rsidR="005A3A61" w:rsidRPr="005A3A61">
              <w:rPr>
                <w:rStyle w:val="Hyperlink"/>
                <w:rFonts w:ascii="Garamond" w:hAnsi="Garamond"/>
                <w:b w:val="0"/>
                <w:noProof/>
              </w:rPr>
              <w:t>Chair - (Co-chairs)</w:t>
            </w:r>
            <w:r w:rsidR="005A3A61" w:rsidRPr="005A3A61">
              <w:rPr>
                <w:rFonts w:ascii="Garamond" w:hAnsi="Garamond"/>
                <w:b w:val="0"/>
                <w:noProof/>
                <w:webHidden/>
              </w:rPr>
              <w:tab/>
            </w:r>
            <w:r w:rsidR="005A3A61" w:rsidRPr="005A3A61">
              <w:rPr>
                <w:rFonts w:ascii="Garamond" w:hAnsi="Garamond"/>
                <w:b w:val="0"/>
                <w:noProof/>
                <w:webHidden/>
              </w:rPr>
              <w:fldChar w:fldCharType="begin"/>
            </w:r>
            <w:r w:rsidR="005A3A61" w:rsidRPr="005A3A61">
              <w:rPr>
                <w:rFonts w:ascii="Garamond" w:hAnsi="Garamond"/>
                <w:b w:val="0"/>
                <w:noProof/>
                <w:webHidden/>
              </w:rPr>
              <w:instrText xml:space="preserve"> PAGEREF _Toc68776443 \h </w:instrText>
            </w:r>
            <w:r w:rsidR="005A3A61" w:rsidRPr="005A3A61">
              <w:rPr>
                <w:rFonts w:ascii="Garamond" w:hAnsi="Garamond"/>
                <w:b w:val="0"/>
                <w:noProof/>
                <w:webHidden/>
              </w:rPr>
            </w:r>
            <w:r w:rsidR="005A3A61" w:rsidRPr="005A3A61">
              <w:rPr>
                <w:rFonts w:ascii="Garamond" w:hAnsi="Garamond"/>
                <w:b w:val="0"/>
                <w:noProof/>
                <w:webHidden/>
              </w:rPr>
              <w:fldChar w:fldCharType="separate"/>
            </w:r>
            <w:r w:rsidR="005A3A61" w:rsidRPr="005A3A61">
              <w:rPr>
                <w:rFonts w:ascii="Garamond" w:hAnsi="Garamond"/>
                <w:b w:val="0"/>
                <w:noProof/>
                <w:webHidden/>
              </w:rPr>
              <w:t>4</w:t>
            </w:r>
            <w:r w:rsidR="005A3A61" w:rsidRPr="005A3A61">
              <w:rPr>
                <w:rFonts w:ascii="Garamond" w:hAnsi="Garamond"/>
                <w:b w:val="0"/>
                <w:noProof/>
                <w:webHidden/>
              </w:rPr>
              <w:fldChar w:fldCharType="end"/>
            </w:r>
          </w:hyperlink>
        </w:p>
        <w:p w14:paraId="17CC0E87" w14:textId="78EEB1BF" w:rsidR="005A3A61" w:rsidRPr="005A3A61" w:rsidRDefault="00F57E46" w:rsidP="005A3A61">
          <w:pPr>
            <w:pStyle w:val="TOC2"/>
            <w:tabs>
              <w:tab w:val="right" w:leader="dot" w:pos="9005"/>
            </w:tabs>
            <w:spacing w:line="360" w:lineRule="auto"/>
            <w:rPr>
              <w:rFonts w:ascii="Garamond" w:eastAsiaTheme="minorEastAsia" w:hAnsi="Garamond" w:cstheme="minorBidi"/>
              <w:b w:val="0"/>
              <w:noProof/>
              <w:color w:val="auto"/>
              <w:lang w:bidi="ar-SA"/>
            </w:rPr>
          </w:pPr>
          <w:hyperlink w:anchor="_Toc68776444" w:history="1">
            <w:r w:rsidR="005A3A61" w:rsidRPr="005A3A61">
              <w:rPr>
                <w:rStyle w:val="Hyperlink"/>
                <w:rFonts w:ascii="Garamond" w:hAnsi="Garamond"/>
                <w:b w:val="0"/>
                <w:noProof/>
              </w:rPr>
              <w:t>Secretary</w:t>
            </w:r>
            <w:r w:rsidR="005A3A61" w:rsidRPr="005A3A61">
              <w:rPr>
                <w:rFonts w:ascii="Garamond" w:hAnsi="Garamond"/>
                <w:b w:val="0"/>
                <w:noProof/>
                <w:webHidden/>
              </w:rPr>
              <w:tab/>
            </w:r>
            <w:r w:rsidR="005A3A61" w:rsidRPr="005A3A61">
              <w:rPr>
                <w:rFonts w:ascii="Garamond" w:hAnsi="Garamond"/>
                <w:b w:val="0"/>
                <w:noProof/>
                <w:webHidden/>
              </w:rPr>
              <w:fldChar w:fldCharType="begin"/>
            </w:r>
            <w:r w:rsidR="005A3A61" w:rsidRPr="005A3A61">
              <w:rPr>
                <w:rFonts w:ascii="Garamond" w:hAnsi="Garamond"/>
                <w:b w:val="0"/>
                <w:noProof/>
                <w:webHidden/>
              </w:rPr>
              <w:instrText xml:space="preserve"> PAGEREF _Toc68776444 \h </w:instrText>
            </w:r>
            <w:r w:rsidR="005A3A61" w:rsidRPr="005A3A61">
              <w:rPr>
                <w:rFonts w:ascii="Garamond" w:hAnsi="Garamond"/>
                <w:b w:val="0"/>
                <w:noProof/>
                <w:webHidden/>
              </w:rPr>
            </w:r>
            <w:r w:rsidR="005A3A61" w:rsidRPr="005A3A61">
              <w:rPr>
                <w:rFonts w:ascii="Garamond" w:hAnsi="Garamond"/>
                <w:b w:val="0"/>
                <w:noProof/>
                <w:webHidden/>
              </w:rPr>
              <w:fldChar w:fldCharType="separate"/>
            </w:r>
            <w:r w:rsidR="005A3A61" w:rsidRPr="005A3A61">
              <w:rPr>
                <w:rFonts w:ascii="Garamond" w:hAnsi="Garamond"/>
                <w:b w:val="0"/>
                <w:noProof/>
                <w:webHidden/>
              </w:rPr>
              <w:t>4</w:t>
            </w:r>
            <w:r w:rsidR="005A3A61" w:rsidRPr="005A3A61">
              <w:rPr>
                <w:rFonts w:ascii="Garamond" w:hAnsi="Garamond"/>
                <w:b w:val="0"/>
                <w:noProof/>
                <w:webHidden/>
              </w:rPr>
              <w:fldChar w:fldCharType="end"/>
            </w:r>
          </w:hyperlink>
        </w:p>
        <w:p w14:paraId="0A5614EE" w14:textId="61D28FF3" w:rsidR="005A3A61" w:rsidRPr="005A3A61" w:rsidRDefault="00F57E46" w:rsidP="005A3A61">
          <w:pPr>
            <w:pStyle w:val="TOC2"/>
            <w:tabs>
              <w:tab w:val="right" w:leader="dot" w:pos="9005"/>
            </w:tabs>
            <w:spacing w:line="360" w:lineRule="auto"/>
            <w:rPr>
              <w:rFonts w:ascii="Garamond" w:eastAsiaTheme="minorEastAsia" w:hAnsi="Garamond" w:cstheme="minorBidi"/>
              <w:b w:val="0"/>
              <w:noProof/>
              <w:color w:val="auto"/>
              <w:lang w:bidi="ar-SA"/>
            </w:rPr>
          </w:pPr>
          <w:hyperlink w:anchor="_Toc68776445" w:history="1">
            <w:r w:rsidR="005A3A61" w:rsidRPr="005A3A61">
              <w:rPr>
                <w:rStyle w:val="Hyperlink"/>
                <w:rFonts w:ascii="Garamond" w:hAnsi="Garamond"/>
                <w:b w:val="0"/>
                <w:noProof/>
              </w:rPr>
              <w:t>Convenor</w:t>
            </w:r>
            <w:r w:rsidR="005A3A61" w:rsidRPr="005A3A61">
              <w:rPr>
                <w:rFonts w:ascii="Garamond" w:hAnsi="Garamond"/>
                <w:b w:val="0"/>
                <w:noProof/>
                <w:webHidden/>
              </w:rPr>
              <w:tab/>
            </w:r>
            <w:r w:rsidR="005A3A61" w:rsidRPr="005A3A61">
              <w:rPr>
                <w:rFonts w:ascii="Garamond" w:hAnsi="Garamond"/>
                <w:b w:val="0"/>
                <w:noProof/>
                <w:webHidden/>
              </w:rPr>
              <w:fldChar w:fldCharType="begin"/>
            </w:r>
            <w:r w:rsidR="005A3A61" w:rsidRPr="005A3A61">
              <w:rPr>
                <w:rFonts w:ascii="Garamond" w:hAnsi="Garamond"/>
                <w:b w:val="0"/>
                <w:noProof/>
                <w:webHidden/>
              </w:rPr>
              <w:instrText xml:space="preserve"> PAGEREF _Toc68776445 \h </w:instrText>
            </w:r>
            <w:r w:rsidR="005A3A61" w:rsidRPr="005A3A61">
              <w:rPr>
                <w:rFonts w:ascii="Garamond" w:hAnsi="Garamond"/>
                <w:b w:val="0"/>
                <w:noProof/>
                <w:webHidden/>
              </w:rPr>
            </w:r>
            <w:r w:rsidR="005A3A61" w:rsidRPr="005A3A61">
              <w:rPr>
                <w:rFonts w:ascii="Garamond" w:hAnsi="Garamond"/>
                <w:b w:val="0"/>
                <w:noProof/>
                <w:webHidden/>
              </w:rPr>
              <w:fldChar w:fldCharType="separate"/>
            </w:r>
            <w:r w:rsidR="005A3A61" w:rsidRPr="005A3A61">
              <w:rPr>
                <w:rFonts w:ascii="Garamond" w:hAnsi="Garamond"/>
                <w:b w:val="0"/>
                <w:noProof/>
                <w:webHidden/>
              </w:rPr>
              <w:t>5</w:t>
            </w:r>
            <w:r w:rsidR="005A3A61" w:rsidRPr="005A3A61">
              <w:rPr>
                <w:rFonts w:ascii="Garamond" w:hAnsi="Garamond"/>
                <w:b w:val="0"/>
                <w:noProof/>
                <w:webHidden/>
              </w:rPr>
              <w:fldChar w:fldCharType="end"/>
            </w:r>
          </w:hyperlink>
        </w:p>
        <w:p w14:paraId="236DB7AB" w14:textId="3FF14031" w:rsidR="005A3A61" w:rsidRPr="005A3A61" w:rsidRDefault="00F57E46" w:rsidP="005A3A61">
          <w:pPr>
            <w:pStyle w:val="TOC2"/>
            <w:tabs>
              <w:tab w:val="right" w:leader="dot" w:pos="9005"/>
            </w:tabs>
            <w:spacing w:line="360" w:lineRule="auto"/>
            <w:rPr>
              <w:rFonts w:ascii="Garamond" w:eastAsiaTheme="minorEastAsia" w:hAnsi="Garamond" w:cstheme="minorBidi"/>
              <w:b w:val="0"/>
              <w:noProof/>
              <w:color w:val="auto"/>
              <w:lang w:bidi="ar-SA"/>
            </w:rPr>
          </w:pPr>
          <w:hyperlink w:anchor="_Toc68776446" w:history="1">
            <w:r w:rsidR="005A3A61" w:rsidRPr="005A3A61">
              <w:rPr>
                <w:rStyle w:val="Hyperlink"/>
                <w:rFonts w:ascii="Garamond" w:hAnsi="Garamond"/>
                <w:b w:val="0"/>
                <w:noProof/>
              </w:rPr>
              <w:t>Treasurer</w:t>
            </w:r>
            <w:r w:rsidR="005A3A61" w:rsidRPr="005A3A61">
              <w:rPr>
                <w:rFonts w:ascii="Garamond" w:hAnsi="Garamond"/>
                <w:b w:val="0"/>
                <w:noProof/>
                <w:webHidden/>
              </w:rPr>
              <w:tab/>
            </w:r>
            <w:r w:rsidR="005A3A61" w:rsidRPr="005A3A61">
              <w:rPr>
                <w:rFonts w:ascii="Garamond" w:hAnsi="Garamond"/>
                <w:b w:val="0"/>
                <w:noProof/>
                <w:webHidden/>
              </w:rPr>
              <w:fldChar w:fldCharType="begin"/>
            </w:r>
            <w:r w:rsidR="005A3A61" w:rsidRPr="005A3A61">
              <w:rPr>
                <w:rFonts w:ascii="Garamond" w:hAnsi="Garamond"/>
                <w:b w:val="0"/>
                <w:noProof/>
                <w:webHidden/>
              </w:rPr>
              <w:instrText xml:space="preserve"> PAGEREF _Toc68776446 \h </w:instrText>
            </w:r>
            <w:r w:rsidR="005A3A61" w:rsidRPr="005A3A61">
              <w:rPr>
                <w:rFonts w:ascii="Garamond" w:hAnsi="Garamond"/>
                <w:b w:val="0"/>
                <w:noProof/>
                <w:webHidden/>
              </w:rPr>
            </w:r>
            <w:r w:rsidR="005A3A61" w:rsidRPr="005A3A61">
              <w:rPr>
                <w:rFonts w:ascii="Garamond" w:hAnsi="Garamond"/>
                <w:b w:val="0"/>
                <w:noProof/>
                <w:webHidden/>
              </w:rPr>
              <w:fldChar w:fldCharType="separate"/>
            </w:r>
            <w:r w:rsidR="005A3A61" w:rsidRPr="005A3A61">
              <w:rPr>
                <w:rFonts w:ascii="Garamond" w:hAnsi="Garamond"/>
                <w:b w:val="0"/>
                <w:noProof/>
                <w:webHidden/>
              </w:rPr>
              <w:t>5</w:t>
            </w:r>
            <w:r w:rsidR="005A3A61" w:rsidRPr="005A3A61">
              <w:rPr>
                <w:rFonts w:ascii="Garamond" w:hAnsi="Garamond"/>
                <w:b w:val="0"/>
                <w:noProof/>
                <w:webHidden/>
              </w:rPr>
              <w:fldChar w:fldCharType="end"/>
            </w:r>
          </w:hyperlink>
        </w:p>
        <w:p w14:paraId="2317C018" w14:textId="46BDD024" w:rsidR="005A3A61" w:rsidRPr="005A3A61" w:rsidRDefault="00F57E46" w:rsidP="005A3A61">
          <w:pPr>
            <w:pStyle w:val="TOC2"/>
            <w:tabs>
              <w:tab w:val="right" w:leader="dot" w:pos="9005"/>
            </w:tabs>
            <w:spacing w:line="360" w:lineRule="auto"/>
            <w:rPr>
              <w:rFonts w:ascii="Garamond" w:eastAsiaTheme="minorEastAsia" w:hAnsi="Garamond" w:cstheme="minorBidi"/>
              <w:b w:val="0"/>
              <w:noProof/>
              <w:color w:val="auto"/>
              <w:lang w:bidi="ar-SA"/>
            </w:rPr>
          </w:pPr>
          <w:hyperlink w:anchor="_Toc68776449" w:history="1">
            <w:r w:rsidR="005A3A61" w:rsidRPr="005A3A61">
              <w:rPr>
                <w:rStyle w:val="Hyperlink"/>
                <w:rFonts w:ascii="Garamond" w:hAnsi="Garamond"/>
                <w:b w:val="0"/>
                <w:noProof/>
              </w:rPr>
              <w:t>Returning officer</w:t>
            </w:r>
            <w:r w:rsidR="005A3A61" w:rsidRPr="005A3A61">
              <w:rPr>
                <w:rFonts w:ascii="Garamond" w:hAnsi="Garamond"/>
                <w:b w:val="0"/>
                <w:noProof/>
                <w:webHidden/>
              </w:rPr>
              <w:tab/>
            </w:r>
            <w:r w:rsidR="005A3A61" w:rsidRPr="005A3A61">
              <w:rPr>
                <w:rFonts w:ascii="Garamond" w:hAnsi="Garamond"/>
                <w:b w:val="0"/>
                <w:noProof/>
                <w:webHidden/>
              </w:rPr>
              <w:fldChar w:fldCharType="begin"/>
            </w:r>
            <w:r w:rsidR="005A3A61" w:rsidRPr="005A3A61">
              <w:rPr>
                <w:rFonts w:ascii="Garamond" w:hAnsi="Garamond"/>
                <w:b w:val="0"/>
                <w:noProof/>
                <w:webHidden/>
              </w:rPr>
              <w:instrText xml:space="preserve"> PAGEREF _Toc68776449 \h </w:instrText>
            </w:r>
            <w:r w:rsidR="005A3A61" w:rsidRPr="005A3A61">
              <w:rPr>
                <w:rFonts w:ascii="Garamond" w:hAnsi="Garamond"/>
                <w:b w:val="0"/>
                <w:noProof/>
                <w:webHidden/>
              </w:rPr>
            </w:r>
            <w:r w:rsidR="005A3A61" w:rsidRPr="005A3A61">
              <w:rPr>
                <w:rFonts w:ascii="Garamond" w:hAnsi="Garamond"/>
                <w:b w:val="0"/>
                <w:noProof/>
                <w:webHidden/>
              </w:rPr>
              <w:fldChar w:fldCharType="separate"/>
            </w:r>
            <w:r w:rsidR="005A3A61" w:rsidRPr="005A3A61">
              <w:rPr>
                <w:rFonts w:ascii="Garamond" w:hAnsi="Garamond"/>
                <w:b w:val="0"/>
                <w:noProof/>
                <w:webHidden/>
              </w:rPr>
              <w:t>6</w:t>
            </w:r>
            <w:r w:rsidR="005A3A61" w:rsidRPr="005A3A61">
              <w:rPr>
                <w:rFonts w:ascii="Garamond" w:hAnsi="Garamond"/>
                <w:b w:val="0"/>
                <w:noProof/>
                <w:webHidden/>
              </w:rPr>
              <w:fldChar w:fldCharType="end"/>
            </w:r>
          </w:hyperlink>
        </w:p>
        <w:p w14:paraId="61310CA4" w14:textId="0340E32F" w:rsidR="005A3A61" w:rsidRPr="005A3A61" w:rsidRDefault="00F57E46" w:rsidP="005A3A61">
          <w:pPr>
            <w:pStyle w:val="TOC2"/>
            <w:tabs>
              <w:tab w:val="right" w:leader="dot" w:pos="9005"/>
            </w:tabs>
            <w:spacing w:line="360" w:lineRule="auto"/>
            <w:rPr>
              <w:rFonts w:ascii="Garamond" w:eastAsiaTheme="minorEastAsia" w:hAnsi="Garamond" w:cstheme="minorBidi"/>
              <w:b w:val="0"/>
              <w:noProof/>
              <w:color w:val="auto"/>
              <w:lang w:bidi="ar-SA"/>
            </w:rPr>
          </w:pPr>
          <w:hyperlink w:anchor="_Toc68776450" w:history="1">
            <w:r w:rsidR="005A3A61" w:rsidRPr="005A3A61">
              <w:rPr>
                <w:rStyle w:val="Hyperlink"/>
                <w:rFonts w:ascii="Garamond" w:hAnsi="Garamond"/>
                <w:b w:val="0"/>
                <w:noProof/>
              </w:rPr>
              <w:t>Steering committee members</w:t>
            </w:r>
            <w:r w:rsidR="005A3A61" w:rsidRPr="005A3A61">
              <w:rPr>
                <w:rFonts w:ascii="Garamond" w:hAnsi="Garamond"/>
                <w:b w:val="0"/>
                <w:noProof/>
                <w:webHidden/>
              </w:rPr>
              <w:tab/>
            </w:r>
            <w:r w:rsidR="005A3A61" w:rsidRPr="005A3A61">
              <w:rPr>
                <w:rFonts w:ascii="Garamond" w:hAnsi="Garamond"/>
                <w:b w:val="0"/>
                <w:noProof/>
                <w:webHidden/>
              </w:rPr>
              <w:fldChar w:fldCharType="begin"/>
            </w:r>
            <w:r w:rsidR="005A3A61" w:rsidRPr="005A3A61">
              <w:rPr>
                <w:rFonts w:ascii="Garamond" w:hAnsi="Garamond"/>
                <w:b w:val="0"/>
                <w:noProof/>
                <w:webHidden/>
              </w:rPr>
              <w:instrText xml:space="preserve"> PAGEREF _Toc68776450 \h </w:instrText>
            </w:r>
            <w:r w:rsidR="005A3A61" w:rsidRPr="005A3A61">
              <w:rPr>
                <w:rFonts w:ascii="Garamond" w:hAnsi="Garamond"/>
                <w:b w:val="0"/>
                <w:noProof/>
                <w:webHidden/>
              </w:rPr>
            </w:r>
            <w:r w:rsidR="005A3A61" w:rsidRPr="005A3A61">
              <w:rPr>
                <w:rFonts w:ascii="Garamond" w:hAnsi="Garamond"/>
                <w:b w:val="0"/>
                <w:noProof/>
                <w:webHidden/>
              </w:rPr>
              <w:fldChar w:fldCharType="separate"/>
            </w:r>
            <w:r w:rsidR="005A3A61" w:rsidRPr="005A3A61">
              <w:rPr>
                <w:rFonts w:ascii="Garamond" w:hAnsi="Garamond"/>
                <w:b w:val="0"/>
                <w:noProof/>
                <w:webHidden/>
              </w:rPr>
              <w:t>6</w:t>
            </w:r>
            <w:r w:rsidR="005A3A61" w:rsidRPr="005A3A61">
              <w:rPr>
                <w:rFonts w:ascii="Garamond" w:hAnsi="Garamond"/>
                <w:b w:val="0"/>
                <w:noProof/>
                <w:webHidden/>
              </w:rPr>
              <w:fldChar w:fldCharType="end"/>
            </w:r>
          </w:hyperlink>
        </w:p>
        <w:p w14:paraId="31BEEB10" w14:textId="34839772" w:rsidR="005A3A61" w:rsidRPr="005A3A61" w:rsidRDefault="00F57E46" w:rsidP="005A3A61">
          <w:pPr>
            <w:pStyle w:val="TOC1"/>
            <w:tabs>
              <w:tab w:val="right" w:leader="dot" w:pos="9005"/>
            </w:tabs>
            <w:spacing w:line="360" w:lineRule="auto"/>
            <w:rPr>
              <w:rFonts w:ascii="Garamond" w:eastAsiaTheme="minorEastAsia" w:hAnsi="Garamond" w:cstheme="minorBidi"/>
              <w:b w:val="0"/>
              <w:i w:val="0"/>
              <w:iCs w:val="0"/>
              <w:noProof/>
              <w:color w:val="auto"/>
              <w:sz w:val="22"/>
              <w:szCs w:val="22"/>
              <w:lang w:bidi="ar-SA"/>
            </w:rPr>
          </w:pPr>
          <w:hyperlink w:anchor="_Toc68776451" w:history="1">
            <w:r w:rsidR="005A3A61" w:rsidRPr="005A3A61">
              <w:rPr>
                <w:rStyle w:val="Hyperlink"/>
                <w:rFonts w:ascii="Garamond" w:hAnsi="Garamond"/>
                <w:b w:val="0"/>
                <w:i w:val="0"/>
                <w:iCs w:val="0"/>
                <w:noProof/>
                <w:sz w:val="22"/>
                <w:szCs w:val="22"/>
              </w:rPr>
              <w:t>Election/ re-election of officers</w:t>
            </w:r>
            <w:r w:rsidR="005A3A61" w:rsidRPr="005A3A61">
              <w:rPr>
                <w:rFonts w:ascii="Garamond" w:hAnsi="Garamond"/>
                <w:b w:val="0"/>
                <w:i w:val="0"/>
                <w:iCs w:val="0"/>
                <w:noProof/>
                <w:webHidden/>
                <w:sz w:val="22"/>
                <w:szCs w:val="22"/>
              </w:rPr>
              <w:tab/>
            </w:r>
            <w:r w:rsidR="005A3A61" w:rsidRPr="005A3A61">
              <w:rPr>
                <w:rFonts w:ascii="Garamond" w:hAnsi="Garamond"/>
                <w:b w:val="0"/>
                <w:i w:val="0"/>
                <w:iCs w:val="0"/>
                <w:noProof/>
                <w:webHidden/>
                <w:sz w:val="22"/>
                <w:szCs w:val="22"/>
              </w:rPr>
              <w:fldChar w:fldCharType="begin"/>
            </w:r>
            <w:r w:rsidR="005A3A61" w:rsidRPr="005A3A61">
              <w:rPr>
                <w:rFonts w:ascii="Garamond" w:hAnsi="Garamond"/>
                <w:b w:val="0"/>
                <w:i w:val="0"/>
                <w:iCs w:val="0"/>
                <w:noProof/>
                <w:webHidden/>
                <w:sz w:val="22"/>
                <w:szCs w:val="22"/>
              </w:rPr>
              <w:instrText xml:space="preserve"> PAGEREF _Toc68776451 \h </w:instrText>
            </w:r>
            <w:r w:rsidR="005A3A61" w:rsidRPr="005A3A61">
              <w:rPr>
                <w:rFonts w:ascii="Garamond" w:hAnsi="Garamond"/>
                <w:b w:val="0"/>
                <w:i w:val="0"/>
                <w:iCs w:val="0"/>
                <w:noProof/>
                <w:webHidden/>
                <w:sz w:val="22"/>
                <w:szCs w:val="22"/>
              </w:rPr>
            </w:r>
            <w:r w:rsidR="005A3A61" w:rsidRPr="005A3A61">
              <w:rPr>
                <w:rFonts w:ascii="Garamond" w:hAnsi="Garamond"/>
                <w:b w:val="0"/>
                <w:i w:val="0"/>
                <w:iCs w:val="0"/>
                <w:noProof/>
                <w:webHidden/>
                <w:sz w:val="22"/>
                <w:szCs w:val="22"/>
              </w:rPr>
              <w:fldChar w:fldCharType="separate"/>
            </w:r>
            <w:r w:rsidR="005A3A61" w:rsidRPr="005A3A61">
              <w:rPr>
                <w:rFonts w:ascii="Garamond" w:hAnsi="Garamond"/>
                <w:b w:val="0"/>
                <w:i w:val="0"/>
                <w:iCs w:val="0"/>
                <w:noProof/>
                <w:webHidden/>
                <w:sz w:val="22"/>
                <w:szCs w:val="22"/>
              </w:rPr>
              <w:t>7</w:t>
            </w:r>
            <w:r w:rsidR="005A3A61" w:rsidRPr="005A3A61">
              <w:rPr>
                <w:rFonts w:ascii="Garamond" w:hAnsi="Garamond"/>
                <w:b w:val="0"/>
                <w:i w:val="0"/>
                <w:iCs w:val="0"/>
                <w:noProof/>
                <w:webHidden/>
                <w:sz w:val="22"/>
                <w:szCs w:val="22"/>
              </w:rPr>
              <w:fldChar w:fldCharType="end"/>
            </w:r>
          </w:hyperlink>
        </w:p>
        <w:p w14:paraId="044C857B" w14:textId="70FDB421" w:rsidR="005A3A61" w:rsidRPr="005A3A61" w:rsidRDefault="00F57E46" w:rsidP="005A3A61">
          <w:pPr>
            <w:pStyle w:val="TOC1"/>
            <w:tabs>
              <w:tab w:val="right" w:leader="dot" w:pos="9005"/>
            </w:tabs>
            <w:spacing w:line="360" w:lineRule="auto"/>
            <w:rPr>
              <w:rFonts w:ascii="Garamond" w:eastAsiaTheme="minorEastAsia" w:hAnsi="Garamond" w:cstheme="minorBidi"/>
              <w:b w:val="0"/>
              <w:i w:val="0"/>
              <w:iCs w:val="0"/>
              <w:noProof/>
              <w:color w:val="auto"/>
              <w:sz w:val="22"/>
              <w:szCs w:val="22"/>
              <w:lang w:bidi="ar-SA"/>
            </w:rPr>
          </w:pPr>
          <w:hyperlink w:anchor="_Toc68776452" w:history="1">
            <w:r w:rsidR="005A3A61" w:rsidRPr="005A3A61">
              <w:rPr>
                <w:rStyle w:val="Hyperlink"/>
                <w:rFonts w:ascii="Garamond" w:hAnsi="Garamond"/>
                <w:b w:val="0"/>
                <w:i w:val="0"/>
                <w:iCs w:val="0"/>
                <w:noProof/>
                <w:sz w:val="22"/>
                <w:szCs w:val="22"/>
              </w:rPr>
              <w:t>Activities of the SIG</w:t>
            </w:r>
            <w:r w:rsidR="005A3A61" w:rsidRPr="005A3A61">
              <w:rPr>
                <w:rFonts w:ascii="Garamond" w:hAnsi="Garamond"/>
                <w:b w:val="0"/>
                <w:i w:val="0"/>
                <w:iCs w:val="0"/>
                <w:noProof/>
                <w:webHidden/>
                <w:sz w:val="22"/>
                <w:szCs w:val="22"/>
              </w:rPr>
              <w:tab/>
            </w:r>
            <w:r w:rsidR="005A3A61" w:rsidRPr="005A3A61">
              <w:rPr>
                <w:rFonts w:ascii="Garamond" w:hAnsi="Garamond"/>
                <w:b w:val="0"/>
                <w:i w:val="0"/>
                <w:iCs w:val="0"/>
                <w:noProof/>
                <w:webHidden/>
                <w:sz w:val="22"/>
                <w:szCs w:val="22"/>
              </w:rPr>
              <w:fldChar w:fldCharType="begin"/>
            </w:r>
            <w:r w:rsidR="005A3A61" w:rsidRPr="005A3A61">
              <w:rPr>
                <w:rFonts w:ascii="Garamond" w:hAnsi="Garamond"/>
                <w:b w:val="0"/>
                <w:i w:val="0"/>
                <w:iCs w:val="0"/>
                <w:noProof/>
                <w:webHidden/>
                <w:sz w:val="22"/>
                <w:szCs w:val="22"/>
              </w:rPr>
              <w:instrText xml:space="preserve"> PAGEREF _Toc68776452 \h </w:instrText>
            </w:r>
            <w:r w:rsidR="005A3A61" w:rsidRPr="005A3A61">
              <w:rPr>
                <w:rFonts w:ascii="Garamond" w:hAnsi="Garamond"/>
                <w:b w:val="0"/>
                <w:i w:val="0"/>
                <w:iCs w:val="0"/>
                <w:noProof/>
                <w:webHidden/>
                <w:sz w:val="22"/>
                <w:szCs w:val="22"/>
              </w:rPr>
            </w:r>
            <w:r w:rsidR="005A3A61" w:rsidRPr="005A3A61">
              <w:rPr>
                <w:rFonts w:ascii="Garamond" w:hAnsi="Garamond"/>
                <w:b w:val="0"/>
                <w:i w:val="0"/>
                <w:iCs w:val="0"/>
                <w:noProof/>
                <w:webHidden/>
                <w:sz w:val="22"/>
                <w:szCs w:val="22"/>
              </w:rPr>
              <w:fldChar w:fldCharType="separate"/>
            </w:r>
            <w:r w:rsidR="005A3A61" w:rsidRPr="005A3A61">
              <w:rPr>
                <w:rFonts w:ascii="Garamond" w:hAnsi="Garamond"/>
                <w:b w:val="0"/>
                <w:i w:val="0"/>
                <w:iCs w:val="0"/>
                <w:noProof/>
                <w:webHidden/>
                <w:sz w:val="22"/>
                <w:szCs w:val="22"/>
              </w:rPr>
              <w:t>8</w:t>
            </w:r>
            <w:r w:rsidR="005A3A61" w:rsidRPr="005A3A61">
              <w:rPr>
                <w:rFonts w:ascii="Garamond" w:hAnsi="Garamond"/>
                <w:b w:val="0"/>
                <w:i w:val="0"/>
                <w:iCs w:val="0"/>
                <w:noProof/>
                <w:webHidden/>
                <w:sz w:val="22"/>
                <w:szCs w:val="22"/>
              </w:rPr>
              <w:fldChar w:fldCharType="end"/>
            </w:r>
          </w:hyperlink>
        </w:p>
        <w:p w14:paraId="06A969CC" w14:textId="67E1127B" w:rsidR="005A3A61" w:rsidRPr="005A3A61" w:rsidRDefault="00F57E46" w:rsidP="005A3A61">
          <w:pPr>
            <w:pStyle w:val="TOC1"/>
            <w:tabs>
              <w:tab w:val="right" w:leader="dot" w:pos="9005"/>
            </w:tabs>
            <w:spacing w:line="360" w:lineRule="auto"/>
            <w:rPr>
              <w:rFonts w:ascii="Garamond" w:eastAsiaTheme="minorEastAsia" w:hAnsi="Garamond" w:cstheme="minorBidi"/>
              <w:b w:val="0"/>
              <w:i w:val="0"/>
              <w:iCs w:val="0"/>
              <w:noProof/>
              <w:color w:val="auto"/>
              <w:sz w:val="22"/>
              <w:szCs w:val="22"/>
              <w:lang w:bidi="ar-SA"/>
            </w:rPr>
          </w:pPr>
          <w:hyperlink w:anchor="_Toc68776453" w:history="1">
            <w:r w:rsidR="005A3A61" w:rsidRPr="005A3A61">
              <w:rPr>
                <w:rStyle w:val="Hyperlink"/>
                <w:rFonts w:ascii="Garamond" w:hAnsi="Garamond"/>
                <w:b w:val="0"/>
                <w:i w:val="0"/>
                <w:iCs w:val="0"/>
                <w:noProof/>
                <w:sz w:val="22"/>
                <w:szCs w:val="22"/>
              </w:rPr>
              <w:t>Winding-up of the SIG</w:t>
            </w:r>
            <w:r w:rsidR="005A3A61" w:rsidRPr="005A3A61">
              <w:rPr>
                <w:rFonts w:ascii="Garamond" w:hAnsi="Garamond"/>
                <w:b w:val="0"/>
                <w:i w:val="0"/>
                <w:iCs w:val="0"/>
                <w:noProof/>
                <w:webHidden/>
                <w:sz w:val="22"/>
                <w:szCs w:val="22"/>
              </w:rPr>
              <w:tab/>
            </w:r>
            <w:r w:rsidR="005A3A61" w:rsidRPr="005A3A61">
              <w:rPr>
                <w:rFonts w:ascii="Garamond" w:hAnsi="Garamond"/>
                <w:b w:val="0"/>
                <w:i w:val="0"/>
                <w:iCs w:val="0"/>
                <w:noProof/>
                <w:webHidden/>
                <w:sz w:val="22"/>
                <w:szCs w:val="22"/>
              </w:rPr>
              <w:fldChar w:fldCharType="begin"/>
            </w:r>
            <w:r w:rsidR="005A3A61" w:rsidRPr="005A3A61">
              <w:rPr>
                <w:rFonts w:ascii="Garamond" w:hAnsi="Garamond"/>
                <w:b w:val="0"/>
                <w:i w:val="0"/>
                <w:iCs w:val="0"/>
                <w:noProof/>
                <w:webHidden/>
                <w:sz w:val="22"/>
                <w:szCs w:val="22"/>
              </w:rPr>
              <w:instrText xml:space="preserve"> PAGEREF _Toc68776453 \h </w:instrText>
            </w:r>
            <w:r w:rsidR="005A3A61" w:rsidRPr="005A3A61">
              <w:rPr>
                <w:rFonts w:ascii="Garamond" w:hAnsi="Garamond"/>
                <w:b w:val="0"/>
                <w:i w:val="0"/>
                <w:iCs w:val="0"/>
                <w:noProof/>
                <w:webHidden/>
                <w:sz w:val="22"/>
                <w:szCs w:val="22"/>
              </w:rPr>
            </w:r>
            <w:r w:rsidR="005A3A61" w:rsidRPr="005A3A61">
              <w:rPr>
                <w:rFonts w:ascii="Garamond" w:hAnsi="Garamond"/>
                <w:b w:val="0"/>
                <w:i w:val="0"/>
                <w:iCs w:val="0"/>
                <w:noProof/>
                <w:webHidden/>
                <w:sz w:val="22"/>
                <w:szCs w:val="22"/>
              </w:rPr>
              <w:fldChar w:fldCharType="separate"/>
            </w:r>
            <w:r w:rsidR="005A3A61" w:rsidRPr="005A3A61">
              <w:rPr>
                <w:rFonts w:ascii="Garamond" w:hAnsi="Garamond"/>
                <w:b w:val="0"/>
                <w:i w:val="0"/>
                <w:iCs w:val="0"/>
                <w:noProof/>
                <w:webHidden/>
                <w:sz w:val="22"/>
                <w:szCs w:val="22"/>
              </w:rPr>
              <w:t>8</w:t>
            </w:r>
            <w:r w:rsidR="005A3A61" w:rsidRPr="005A3A61">
              <w:rPr>
                <w:rFonts w:ascii="Garamond" w:hAnsi="Garamond"/>
                <w:b w:val="0"/>
                <w:i w:val="0"/>
                <w:iCs w:val="0"/>
                <w:noProof/>
                <w:webHidden/>
                <w:sz w:val="22"/>
                <w:szCs w:val="22"/>
              </w:rPr>
              <w:fldChar w:fldCharType="end"/>
            </w:r>
          </w:hyperlink>
        </w:p>
        <w:p w14:paraId="0CE079B0" w14:textId="2C4C6DBC" w:rsidR="005A3A61" w:rsidRPr="005A3A61" w:rsidRDefault="005A3A61" w:rsidP="005A3A61">
          <w:pPr>
            <w:spacing w:line="360" w:lineRule="auto"/>
            <w:rPr>
              <w:rFonts w:ascii="Garamond" w:hAnsi="Garamond"/>
              <w:color w:val="000000" w:themeColor="text1"/>
            </w:rPr>
          </w:pPr>
          <w:r w:rsidRPr="005A3A61">
            <w:rPr>
              <w:rFonts w:ascii="Garamond" w:hAnsi="Garamond"/>
              <w:bCs/>
              <w:noProof/>
              <w:color w:val="000000" w:themeColor="text1"/>
              <w:sz w:val="22"/>
              <w:szCs w:val="22"/>
            </w:rPr>
            <w:fldChar w:fldCharType="end"/>
          </w:r>
        </w:p>
      </w:sdtContent>
    </w:sdt>
    <w:p w14:paraId="37370952" w14:textId="79C1469E" w:rsidR="005A3A61" w:rsidRPr="005A3A61" w:rsidRDefault="005A3A61" w:rsidP="005A3A61">
      <w:pPr>
        <w:spacing w:line="240" w:lineRule="auto"/>
        <w:ind w:left="0" w:firstLine="0"/>
        <w:rPr>
          <w:rFonts w:ascii="Garamond" w:hAnsi="Garamond"/>
          <w:b/>
          <w:caps/>
          <w:color w:val="000000" w:themeColor="text1"/>
          <w:sz w:val="22"/>
          <w:szCs w:val="22"/>
          <w:lang w:bidi="ar-SA"/>
        </w:rPr>
      </w:pPr>
    </w:p>
    <w:p w14:paraId="06BF1769" w14:textId="6BF1BBEF" w:rsidR="005A3A61" w:rsidRPr="005A3A61" w:rsidRDefault="005A3A61">
      <w:pPr>
        <w:spacing w:line="240" w:lineRule="auto"/>
        <w:ind w:left="0" w:firstLine="0"/>
        <w:rPr>
          <w:rFonts w:ascii="Garamond" w:hAnsi="Garamond"/>
          <w:b/>
          <w:caps/>
          <w:color w:val="000000" w:themeColor="text1"/>
          <w:sz w:val="22"/>
          <w:szCs w:val="22"/>
          <w:lang w:bidi="ar-SA"/>
        </w:rPr>
      </w:pPr>
      <w:r w:rsidRPr="005A3A61">
        <w:rPr>
          <w:rFonts w:ascii="Garamond" w:hAnsi="Garamond"/>
          <w:b/>
          <w:caps/>
          <w:color w:val="000000" w:themeColor="text1"/>
          <w:sz w:val="22"/>
          <w:szCs w:val="22"/>
          <w:lang w:bidi="ar-SA"/>
        </w:rPr>
        <w:br w:type="page"/>
      </w:r>
    </w:p>
    <w:p w14:paraId="33C3A0C8" w14:textId="77777777" w:rsidR="005A3A61" w:rsidRDefault="005A3A61" w:rsidP="005A3A61">
      <w:pPr>
        <w:spacing w:line="240" w:lineRule="auto"/>
        <w:ind w:left="0" w:firstLine="0"/>
        <w:jc w:val="center"/>
        <w:rPr>
          <w:rFonts w:ascii="Garamond" w:hAnsi="Garamond"/>
          <w:b/>
          <w:caps/>
          <w:sz w:val="22"/>
          <w:szCs w:val="22"/>
          <w:lang w:bidi="ar-SA"/>
        </w:rPr>
      </w:pPr>
    </w:p>
    <w:p w14:paraId="25C7319E" w14:textId="2F68F10C" w:rsidR="0043158F" w:rsidRDefault="00E6274E" w:rsidP="005A3A61">
      <w:pPr>
        <w:pStyle w:val="Heading1"/>
      </w:pPr>
      <w:bookmarkStart w:id="1" w:name="_Toc68776441"/>
      <w:r w:rsidRPr="005A3A61">
        <w:t>Preamble</w:t>
      </w:r>
      <w:bookmarkEnd w:id="1"/>
    </w:p>
    <w:p w14:paraId="67F420FD" w14:textId="77777777" w:rsidR="005A3A61" w:rsidRPr="005A3A61" w:rsidRDefault="005A3A61" w:rsidP="005A3A61">
      <w:pPr>
        <w:rPr>
          <w:lang w:bidi="ar-SA"/>
        </w:rPr>
      </w:pPr>
    </w:p>
    <w:p w14:paraId="50FAFDE4" w14:textId="5545AC7B" w:rsidR="005A3A61" w:rsidRDefault="00E6274E" w:rsidP="005A3A61">
      <w:pPr>
        <w:spacing w:after="120" w:line="360" w:lineRule="auto"/>
        <w:ind w:left="992" w:right="1077" w:firstLine="0"/>
        <w:jc w:val="both"/>
        <w:rPr>
          <w:rFonts w:ascii="Garamond" w:hAnsi="Garamond"/>
          <w:sz w:val="22"/>
          <w:szCs w:val="22"/>
        </w:rPr>
      </w:pPr>
      <w:r w:rsidRPr="00306051">
        <w:rPr>
          <w:rFonts w:ascii="Garamond" w:hAnsi="Garamond"/>
          <w:sz w:val="22"/>
          <w:szCs w:val="22"/>
        </w:rPr>
        <w:t xml:space="preserve">This constitution has been devised to reflect the practices of the </w:t>
      </w:r>
      <w:r w:rsidR="005A3A61">
        <w:rPr>
          <w:rFonts w:ascii="Garamond" w:hAnsi="Garamond"/>
          <w:sz w:val="22"/>
          <w:szCs w:val="22"/>
        </w:rPr>
        <w:t xml:space="preserve">Financial Management </w:t>
      </w:r>
      <w:r w:rsidRPr="00306051">
        <w:rPr>
          <w:rFonts w:ascii="Garamond" w:hAnsi="Garamond"/>
          <w:sz w:val="22"/>
          <w:szCs w:val="22"/>
        </w:rPr>
        <w:t xml:space="preserve">SIG as they have evolved to date and are intended to ensure that the SIG is able to meet its objectives of providing a </w:t>
      </w:r>
      <w:r w:rsidR="005A3A61">
        <w:rPr>
          <w:rFonts w:ascii="Garamond" w:hAnsi="Garamond"/>
          <w:sz w:val="22"/>
          <w:szCs w:val="22"/>
        </w:rPr>
        <w:t>suitable platform</w:t>
      </w:r>
      <w:r w:rsidRPr="00306051">
        <w:rPr>
          <w:rFonts w:ascii="Garamond" w:hAnsi="Garamond"/>
          <w:sz w:val="22"/>
          <w:szCs w:val="22"/>
        </w:rPr>
        <w:t xml:space="preserve"> for its members</w:t>
      </w:r>
      <w:r w:rsidR="005A3A61">
        <w:rPr>
          <w:rFonts w:ascii="Garamond" w:hAnsi="Garamond"/>
          <w:sz w:val="22"/>
          <w:szCs w:val="22"/>
        </w:rPr>
        <w:t xml:space="preserve"> </w:t>
      </w:r>
      <w:r w:rsidR="005A3A61" w:rsidRPr="00306051">
        <w:rPr>
          <w:rFonts w:ascii="Garamond" w:hAnsi="Garamond"/>
          <w:sz w:val="22"/>
          <w:szCs w:val="22"/>
        </w:rPr>
        <w:t xml:space="preserve">and </w:t>
      </w:r>
      <w:r w:rsidR="005A3A61">
        <w:rPr>
          <w:rFonts w:ascii="Garamond" w:hAnsi="Garamond"/>
          <w:sz w:val="22"/>
          <w:szCs w:val="22"/>
        </w:rPr>
        <w:t>meeting</w:t>
      </w:r>
      <w:r w:rsidR="005A3A61" w:rsidRPr="00306051">
        <w:rPr>
          <w:rFonts w:ascii="Garamond" w:hAnsi="Garamond"/>
          <w:sz w:val="22"/>
          <w:szCs w:val="22"/>
        </w:rPr>
        <w:t xml:space="preserve"> its obligations as a part of BAM and </w:t>
      </w:r>
      <w:r w:rsidR="005A3A61">
        <w:rPr>
          <w:rFonts w:ascii="Garamond" w:hAnsi="Garamond"/>
          <w:sz w:val="22"/>
          <w:szCs w:val="22"/>
        </w:rPr>
        <w:t xml:space="preserve">the </w:t>
      </w:r>
      <w:r w:rsidR="005A3A61" w:rsidRPr="00306051">
        <w:rPr>
          <w:rFonts w:ascii="Garamond" w:hAnsi="Garamond"/>
          <w:sz w:val="22"/>
          <w:szCs w:val="22"/>
        </w:rPr>
        <w:t>broader academic community</w:t>
      </w:r>
      <w:r w:rsidR="005A3A61">
        <w:rPr>
          <w:rFonts w:ascii="Garamond" w:hAnsi="Garamond"/>
          <w:sz w:val="22"/>
          <w:szCs w:val="22"/>
        </w:rPr>
        <w:t xml:space="preserve">. </w:t>
      </w:r>
    </w:p>
    <w:p w14:paraId="5A22B827" w14:textId="34342EFA" w:rsidR="005A3A61" w:rsidRDefault="005A3A61" w:rsidP="005A3A61">
      <w:pPr>
        <w:spacing w:after="120" w:line="360" w:lineRule="auto"/>
        <w:ind w:left="992" w:right="1077" w:firstLine="0"/>
        <w:jc w:val="both"/>
        <w:rPr>
          <w:rFonts w:ascii="Garamond" w:hAnsi="Garamond"/>
          <w:sz w:val="22"/>
          <w:szCs w:val="22"/>
        </w:rPr>
      </w:pPr>
      <w:r w:rsidRPr="005A3A61">
        <w:rPr>
          <w:rFonts w:ascii="Garamond" w:hAnsi="Garamond"/>
          <w:sz w:val="22"/>
          <w:szCs w:val="22"/>
        </w:rPr>
        <w:t xml:space="preserve">The </w:t>
      </w:r>
      <w:r>
        <w:rPr>
          <w:rFonts w:ascii="Garamond" w:hAnsi="Garamond"/>
          <w:sz w:val="22"/>
          <w:szCs w:val="22"/>
        </w:rPr>
        <w:t>Financial Management</w:t>
      </w:r>
      <w:r w:rsidRPr="005A3A61">
        <w:rPr>
          <w:rFonts w:ascii="Garamond" w:hAnsi="Garamond"/>
          <w:sz w:val="22"/>
          <w:szCs w:val="22"/>
        </w:rPr>
        <w:t xml:space="preserve"> SIG provides a forum for interdisciplinary thinking and research collaboration between academics and practitioners across the spectrum of corporate finance, and its application to other areas of management, including entrepreneurship, management, international business, regulation, decision sciences, as well as the foundation discipline of economics. </w:t>
      </w:r>
    </w:p>
    <w:p w14:paraId="6A913B86" w14:textId="74E832DE" w:rsidR="005A3A61" w:rsidRDefault="005A3A61" w:rsidP="005A3A61">
      <w:pPr>
        <w:spacing w:after="120" w:line="360" w:lineRule="auto"/>
        <w:ind w:left="992" w:right="1077" w:firstLine="0"/>
        <w:jc w:val="both"/>
        <w:rPr>
          <w:rFonts w:ascii="Garamond" w:hAnsi="Garamond"/>
          <w:sz w:val="22"/>
          <w:szCs w:val="22"/>
        </w:rPr>
      </w:pPr>
      <w:r>
        <w:rPr>
          <w:rFonts w:ascii="Garamond" w:hAnsi="Garamond"/>
          <w:sz w:val="22"/>
          <w:szCs w:val="22"/>
        </w:rPr>
        <w:t>The SIG aims to promote</w:t>
      </w:r>
      <w:r w:rsidRPr="005A3A61">
        <w:rPr>
          <w:rFonts w:ascii="Garamond" w:hAnsi="Garamond"/>
          <w:sz w:val="22"/>
          <w:szCs w:val="22"/>
        </w:rPr>
        <w:t xml:space="preserve"> empirical, methodological and theoretical research that has a focus on the firm or the manager as the unit of analysis.  </w:t>
      </w:r>
      <w:r>
        <w:rPr>
          <w:rFonts w:ascii="Garamond" w:hAnsi="Garamond"/>
          <w:sz w:val="22"/>
          <w:szCs w:val="22"/>
        </w:rPr>
        <w:t xml:space="preserve">The </w:t>
      </w:r>
      <w:r w:rsidRPr="005A3A61">
        <w:rPr>
          <w:rFonts w:ascii="Garamond" w:hAnsi="Garamond"/>
          <w:sz w:val="22"/>
          <w:szCs w:val="22"/>
        </w:rPr>
        <w:t xml:space="preserve">core </w:t>
      </w:r>
      <w:r>
        <w:rPr>
          <w:rFonts w:ascii="Garamond" w:hAnsi="Garamond"/>
          <w:sz w:val="22"/>
          <w:szCs w:val="22"/>
        </w:rPr>
        <w:t>priorities</w:t>
      </w:r>
      <w:r w:rsidRPr="005A3A61">
        <w:rPr>
          <w:rFonts w:ascii="Garamond" w:hAnsi="Garamond"/>
          <w:sz w:val="22"/>
          <w:szCs w:val="22"/>
        </w:rPr>
        <w:t xml:space="preserve"> </w:t>
      </w:r>
      <w:r>
        <w:rPr>
          <w:rFonts w:ascii="Garamond" w:hAnsi="Garamond"/>
          <w:sz w:val="22"/>
          <w:szCs w:val="22"/>
        </w:rPr>
        <w:t>of the SIG are</w:t>
      </w:r>
      <w:r w:rsidRPr="005A3A61">
        <w:rPr>
          <w:rFonts w:ascii="Garamond" w:hAnsi="Garamond"/>
          <w:sz w:val="22"/>
          <w:szCs w:val="22"/>
        </w:rPr>
        <w:t xml:space="preserve"> to enrich the scholarly community, promot</w:t>
      </w:r>
      <w:r>
        <w:rPr>
          <w:rFonts w:ascii="Garamond" w:hAnsi="Garamond"/>
          <w:sz w:val="22"/>
          <w:szCs w:val="22"/>
        </w:rPr>
        <w:t>e</w:t>
      </w:r>
      <w:r w:rsidRPr="005A3A61">
        <w:rPr>
          <w:rFonts w:ascii="Garamond" w:hAnsi="Garamond"/>
          <w:sz w:val="22"/>
          <w:szCs w:val="22"/>
        </w:rPr>
        <w:t xml:space="preserve"> debate and dialogue, and </w:t>
      </w:r>
      <w:r>
        <w:rPr>
          <w:rFonts w:ascii="Garamond" w:hAnsi="Garamond"/>
          <w:sz w:val="22"/>
          <w:szCs w:val="22"/>
        </w:rPr>
        <w:t>advance</w:t>
      </w:r>
      <w:r w:rsidRPr="005A3A61">
        <w:rPr>
          <w:rFonts w:ascii="Garamond" w:hAnsi="Garamond"/>
          <w:sz w:val="22"/>
          <w:szCs w:val="22"/>
        </w:rPr>
        <w:t xml:space="preserve"> </w:t>
      </w:r>
      <w:r>
        <w:rPr>
          <w:rFonts w:ascii="Garamond" w:hAnsi="Garamond"/>
          <w:sz w:val="22"/>
          <w:szCs w:val="22"/>
        </w:rPr>
        <w:t>research</w:t>
      </w:r>
      <w:r w:rsidRPr="005A3A61">
        <w:rPr>
          <w:rFonts w:ascii="Garamond" w:hAnsi="Garamond"/>
          <w:sz w:val="22"/>
          <w:szCs w:val="22"/>
        </w:rPr>
        <w:t xml:space="preserve"> skills. </w:t>
      </w:r>
      <w:r>
        <w:rPr>
          <w:rFonts w:ascii="Garamond" w:hAnsi="Garamond"/>
          <w:sz w:val="22"/>
          <w:szCs w:val="22"/>
        </w:rPr>
        <w:t>The SIG</w:t>
      </w:r>
      <w:r w:rsidRPr="005A3A61">
        <w:rPr>
          <w:rFonts w:ascii="Garamond" w:hAnsi="Garamond"/>
          <w:sz w:val="22"/>
          <w:szCs w:val="22"/>
        </w:rPr>
        <w:t xml:space="preserve"> </w:t>
      </w:r>
      <w:r>
        <w:rPr>
          <w:rFonts w:ascii="Garamond" w:hAnsi="Garamond"/>
          <w:sz w:val="22"/>
          <w:szCs w:val="22"/>
        </w:rPr>
        <w:t xml:space="preserve">is </w:t>
      </w:r>
      <w:r w:rsidRPr="005A3A61">
        <w:rPr>
          <w:rFonts w:ascii="Garamond" w:hAnsi="Garamond"/>
          <w:sz w:val="22"/>
          <w:szCs w:val="22"/>
        </w:rPr>
        <w:t xml:space="preserve">particularly interested in clearly identified managerial implications and impact potential. </w:t>
      </w:r>
      <w:r>
        <w:rPr>
          <w:rFonts w:ascii="Garamond" w:hAnsi="Garamond"/>
          <w:sz w:val="22"/>
          <w:szCs w:val="22"/>
        </w:rPr>
        <w:t>The SIG</w:t>
      </w:r>
      <w:r w:rsidRPr="005A3A61">
        <w:rPr>
          <w:rFonts w:ascii="Garamond" w:hAnsi="Garamond"/>
          <w:sz w:val="22"/>
          <w:szCs w:val="22"/>
        </w:rPr>
        <w:t xml:space="preserve"> </w:t>
      </w:r>
      <w:r>
        <w:rPr>
          <w:rFonts w:ascii="Garamond" w:hAnsi="Garamond"/>
          <w:sz w:val="22"/>
          <w:szCs w:val="22"/>
        </w:rPr>
        <w:t xml:space="preserve">will support </w:t>
      </w:r>
      <w:r w:rsidRPr="005A3A61">
        <w:rPr>
          <w:rFonts w:ascii="Garamond" w:hAnsi="Garamond"/>
          <w:sz w:val="22"/>
          <w:szCs w:val="22"/>
        </w:rPr>
        <w:t xml:space="preserve">activities that promote diversity and inclusion in the finance profession. </w:t>
      </w:r>
    </w:p>
    <w:p w14:paraId="3AFE5A64" w14:textId="163877B9" w:rsidR="005A3A61" w:rsidRDefault="005A3A61" w:rsidP="005A3A61">
      <w:pPr>
        <w:spacing w:after="120" w:line="360" w:lineRule="auto"/>
        <w:ind w:left="992" w:right="1077" w:firstLine="0"/>
        <w:jc w:val="both"/>
        <w:rPr>
          <w:rFonts w:ascii="Garamond" w:hAnsi="Garamond"/>
          <w:sz w:val="22"/>
          <w:szCs w:val="22"/>
        </w:rPr>
      </w:pPr>
      <w:r>
        <w:rPr>
          <w:rFonts w:ascii="Garamond" w:hAnsi="Garamond"/>
          <w:sz w:val="22"/>
          <w:szCs w:val="22"/>
        </w:rPr>
        <w:t xml:space="preserve">The </w:t>
      </w:r>
      <w:r w:rsidRPr="005A3A61">
        <w:rPr>
          <w:rFonts w:ascii="Garamond" w:hAnsi="Garamond"/>
          <w:sz w:val="22"/>
          <w:szCs w:val="22"/>
        </w:rPr>
        <w:t xml:space="preserve">shared values of </w:t>
      </w:r>
      <w:r>
        <w:rPr>
          <w:rFonts w:ascii="Garamond" w:hAnsi="Garamond"/>
          <w:sz w:val="22"/>
          <w:szCs w:val="22"/>
        </w:rPr>
        <w:t xml:space="preserve">the SIG are: </w:t>
      </w:r>
      <w:r w:rsidRPr="005A3A61">
        <w:rPr>
          <w:rFonts w:ascii="Garamond" w:hAnsi="Garamond"/>
          <w:i/>
          <w:iCs/>
          <w:sz w:val="22"/>
          <w:szCs w:val="22"/>
        </w:rPr>
        <w:t>interdisciplinarity</w:t>
      </w:r>
      <w:r w:rsidRPr="005A3A61">
        <w:rPr>
          <w:rFonts w:ascii="Garamond" w:hAnsi="Garamond"/>
          <w:sz w:val="22"/>
          <w:szCs w:val="22"/>
        </w:rPr>
        <w:t xml:space="preserve">, </w:t>
      </w:r>
      <w:r w:rsidRPr="005A3A61">
        <w:rPr>
          <w:rFonts w:ascii="Garamond" w:hAnsi="Garamond"/>
          <w:i/>
          <w:iCs/>
          <w:sz w:val="22"/>
          <w:szCs w:val="22"/>
        </w:rPr>
        <w:t>impact</w:t>
      </w:r>
      <w:r w:rsidRPr="005A3A61">
        <w:rPr>
          <w:rFonts w:ascii="Garamond" w:hAnsi="Garamond"/>
          <w:sz w:val="22"/>
          <w:szCs w:val="22"/>
        </w:rPr>
        <w:t xml:space="preserve">, </w:t>
      </w:r>
      <w:r w:rsidRPr="005A3A61">
        <w:rPr>
          <w:rFonts w:ascii="Garamond" w:hAnsi="Garamond"/>
          <w:i/>
          <w:iCs/>
          <w:sz w:val="22"/>
          <w:szCs w:val="22"/>
        </w:rPr>
        <w:t>sustainability</w:t>
      </w:r>
      <w:r w:rsidRPr="005A3A61">
        <w:rPr>
          <w:rFonts w:ascii="Garamond" w:hAnsi="Garamond"/>
          <w:sz w:val="22"/>
          <w:szCs w:val="22"/>
        </w:rPr>
        <w:t xml:space="preserve">, </w:t>
      </w:r>
      <w:r w:rsidRPr="005A3A61">
        <w:rPr>
          <w:rFonts w:ascii="Garamond" w:hAnsi="Garamond"/>
          <w:i/>
          <w:iCs/>
          <w:sz w:val="22"/>
          <w:szCs w:val="22"/>
        </w:rPr>
        <w:t>boldness</w:t>
      </w:r>
      <w:r w:rsidRPr="005A3A61">
        <w:rPr>
          <w:rFonts w:ascii="Garamond" w:hAnsi="Garamond"/>
          <w:sz w:val="22"/>
          <w:szCs w:val="22"/>
        </w:rPr>
        <w:t xml:space="preserve">, </w:t>
      </w:r>
      <w:r w:rsidRPr="005A3A61">
        <w:rPr>
          <w:rFonts w:ascii="Garamond" w:hAnsi="Garamond"/>
          <w:i/>
          <w:iCs/>
          <w:sz w:val="22"/>
          <w:szCs w:val="22"/>
        </w:rPr>
        <w:t>diversity</w:t>
      </w:r>
      <w:r w:rsidRPr="005A3A61">
        <w:rPr>
          <w:rFonts w:ascii="Garamond" w:hAnsi="Garamond"/>
          <w:sz w:val="22"/>
          <w:szCs w:val="22"/>
        </w:rPr>
        <w:t xml:space="preserve">, </w:t>
      </w:r>
      <w:r w:rsidRPr="005A3A61">
        <w:rPr>
          <w:rFonts w:ascii="Garamond" w:hAnsi="Garamond"/>
          <w:i/>
          <w:iCs/>
          <w:sz w:val="22"/>
          <w:szCs w:val="22"/>
        </w:rPr>
        <w:t>collaboration</w:t>
      </w:r>
      <w:r w:rsidRPr="005A3A61">
        <w:rPr>
          <w:rFonts w:ascii="Garamond" w:hAnsi="Garamond"/>
          <w:sz w:val="22"/>
          <w:szCs w:val="22"/>
        </w:rPr>
        <w:t xml:space="preserve"> and </w:t>
      </w:r>
      <w:r w:rsidRPr="005A3A61">
        <w:rPr>
          <w:rFonts w:ascii="Garamond" w:hAnsi="Garamond"/>
          <w:i/>
          <w:iCs/>
          <w:sz w:val="22"/>
          <w:szCs w:val="22"/>
        </w:rPr>
        <w:t>collegiality</w:t>
      </w:r>
      <w:r w:rsidRPr="005A3A61">
        <w:rPr>
          <w:rFonts w:ascii="Garamond" w:hAnsi="Garamond"/>
          <w:sz w:val="22"/>
          <w:szCs w:val="22"/>
        </w:rPr>
        <w:t>.</w:t>
      </w:r>
      <w:r w:rsidR="00E6274E" w:rsidRPr="00306051">
        <w:rPr>
          <w:rFonts w:ascii="Garamond" w:hAnsi="Garamond"/>
          <w:sz w:val="22"/>
          <w:szCs w:val="22"/>
        </w:rPr>
        <w:t xml:space="preserve"> </w:t>
      </w:r>
    </w:p>
    <w:p w14:paraId="65C74ED7" w14:textId="19B47522" w:rsidR="0043158F" w:rsidRPr="00306051" w:rsidRDefault="00E6274E" w:rsidP="005A3A61">
      <w:pPr>
        <w:spacing w:after="120" w:line="360" w:lineRule="auto"/>
        <w:ind w:left="992" w:right="1077" w:firstLine="0"/>
        <w:jc w:val="both"/>
        <w:rPr>
          <w:rFonts w:ascii="Garamond" w:hAnsi="Garamond"/>
          <w:sz w:val="22"/>
          <w:szCs w:val="22"/>
        </w:rPr>
      </w:pPr>
      <w:r w:rsidRPr="00306051">
        <w:rPr>
          <w:rFonts w:ascii="Garamond" w:hAnsi="Garamond"/>
          <w:sz w:val="22"/>
          <w:szCs w:val="22"/>
        </w:rPr>
        <w:t>Any provisions that are considered to restrict these objectives may be changed at an AGM by a simple majority vote.</w:t>
      </w:r>
    </w:p>
    <w:p w14:paraId="2A288325" w14:textId="133F2BBD" w:rsidR="0043158F" w:rsidRPr="00306051" w:rsidRDefault="00E6274E" w:rsidP="005A3A61">
      <w:pPr>
        <w:spacing w:after="120" w:line="360" w:lineRule="auto"/>
        <w:ind w:left="992" w:right="1077" w:firstLine="0"/>
        <w:jc w:val="both"/>
        <w:rPr>
          <w:rFonts w:ascii="Garamond" w:hAnsi="Garamond"/>
          <w:sz w:val="22"/>
          <w:szCs w:val="22"/>
        </w:rPr>
      </w:pPr>
      <w:r w:rsidRPr="00306051">
        <w:rPr>
          <w:rFonts w:ascii="Garamond" w:hAnsi="Garamond"/>
          <w:sz w:val="22"/>
          <w:szCs w:val="22"/>
        </w:rPr>
        <w:t>The remainder of this document is divided into: a description of the role and responsibilities of officers and committee members of the SIG; arrangements for the election/ re-election of officers; activities of the SIG; and provisions for winding-up of the SIG.</w:t>
      </w:r>
    </w:p>
    <w:p w14:paraId="6F3BF1A3" w14:textId="797DABE0" w:rsidR="0043158F" w:rsidRPr="00306051" w:rsidRDefault="0043158F" w:rsidP="005A3A61">
      <w:pPr>
        <w:spacing w:line="360" w:lineRule="auto"/>
        <w:ind w:left="720" w:firstLine="0"/>
        <w:jc w:val="both"/>
        <w:rPr>
          <w:rFonts w:ascii="Garamond" w:hAnsi="Garamond"/>
          <w:sz w:val="22"/>
          <w:szCs w:val="22"/>
        </w:rPr>
      </w:pPr>
    </w:p>
    <w:p w14:paraId="735C361D" w14:textId="77777777" w:rsidR="005A3A61" w:rsidRDefault="005A3A61" w:rsidP="005A3A61">
      <w:pPr>
        <w:spacing w:line="360" w:lineRule="auto"/>
        <w:ind w:left="0" w:firstLine="0"/>
        <w:jc w:val="both"/>
        <w:rPr>
          <w:rFonts w:ascii="Garamond" w:hAnsi="Garamond"/>
          <w:bCs/>
          <w:caps/>
          <w:sz w:val="22"/>
          <w:szCs w:val="22"/>
          <w:lang w:bidi="ar-SA"/>
        </w:rPr>
      </w:pPr>
      <w:r>
        <w:br w:type="page"/>
      </w:r>
    </w:p>
    <w:p w14:paraId="6C5716D1" w14:textId="34928099" w:rsidR="00306051" w:rsidRPr="005A3A61" w:rsidRDefault="00E6274E" w:rsidP="005A3A61">
      <w:pPr>
        <w:pStyle w:val="Heading1"/>
        <w:spacing w:line="360" w:lineRule="auto"/>
      </w:pPr>
      <w:bookmarkStart w:id="2" w:name="_Toc68776442"/>
      <w:r w:rsidRPr="005A3A61">
        <w:lastRenderedPageBreak/>
        <w:t xml:space="preserve">Roles and responsibilities of officers and committee members </w:t>
      </w:r>
      <w:r w:rsidR="00306051" w:rsidRPr="005A3A61">
        <w:softHyphen/>
      </w:r>
      <w:bookmarkEnd w:id="2"/>
    </w:p>
    <w:p w14:paraId="6BD80CEE" w14:textId="5B7C30D0" w:rsidR="0043158F" w:rsidRPr="00306051" w:rsidRDefault="00E6274E" w:rsidP="005A3A61">
      <w:pPr>
        <w:spacing w:line="360" w:lineRule="auto"/>
        <w:jc w:val="both"/>
        <w:rPr>
          <w:rFonts w:ascii="Garamond" w:hAnsi="Garamond"/>
          <w:sz w:val="22"/>
          <w:szCs w:val="22"/>
        </w:rPr>
      </w:pPr>
      <w:r w:rsidRPr="00306051">
        <w:rPr>
          <w:rFonts w:ascii="Garamond" w:hAnsi="Garamond"/>
          <w:sz w:val="22"/>
          <w:szCs w:val="22"/>
        </w:rPr>
        <w:t xml:space="preserve">The SIG should have a minimum of two officers, a convenor and a treasurer.  However, the SIG should aim to spread responsibility around as much as possible.  To this end, the role of the convenor should be routinely divided between a Chair and a Secretary in the way outlined below.  The SIG may also have as many officers filling additional roles as would contribute to the functioning and development of the SIG and its ability to add to the services provided to its membership.  </w:t>
      </w:r>
    </w:p>
    <w:p w14:paraId="5A74EC36" w14:textId="77777777" w:rsidR="0043158F" w:rsidRPr="00306051" w:rsidRDefault="00E6274E" w:rsidP="005A3A61">
      <w:pPr>
        <w:spacing w:line="360" w:lineRule="auto"/>
        <w:ind w:left="0" w:firstLine="0"/>
        <w:jc w:val="both"/>
        <w:rPr>
          <w:rFonts w:ascii="Garamond" w:hAnsi="Garamond"/>
          <w:sz w:val="22"/>
          <w:szCs w:val="22"/>
        </w:rPr>
      </w:pPr>
      <w:r w:rsidRPr="00306051">
        <w:rPr>
          <w:rFonts w:ascii="Garamond" w:hAnsi="Garamond"/>
          <w:sz w:val="22"/>
          <w:szCs w:val="22"/>
        </w:rPr>
        <w:t xml:space="preserve"> </w:t>
      </w:r>
    </w:p>
    <w:p w14:paraId="5296C73B" w14:textId="34E69387" w:rsidR="0043158F" w:rsidRPr="005A3A61" w:rsidRDefault="00E6274E" w:rsidP="005A3A61">
      <w:pPr>
        <w:pStyle w:val="Heading2"/>
        <w:spacing w:line="360" w:lineRule="auto"/>
      </w:pPr>
      <w:bookmarkStart w:id="3" w:name="_Toc68776443"/>
      <w:r w:rsidRPr="005A3A61">
        <w:t xml:space="preserve">Chair </w:t>
      </w:r>
      <w:r w:rsidR="00306051" w:rsidRPr="005A3A61">
        <w:t>- (Co-chairs)</w:t>
      </w:r>
      <w:bookmarkEnd w:id="3"/>
    </w:p>
    <w:p w14:paraId="7D6606AF" w14:textId="2F721A1D" w:rsidR="0043158F" w:rsidRPr="00306051" w:rsidRDefault="00E6274E" w:rsidP="005A3A61">
      <w:pPr>
        <w:spacing w:line="360" w:lineRule="auto"/>
        <w:jc w:val="both"/>
        <w:rPr>
          <w:rFonts w:ascii="Garamond" w:hAnsi="Garamond"/>
          <w:sz w:val="22"/>
          <w:szCs w:val="22"/>
        </w:rPr>
      </w:pPr>
      <w:r w:rsidRPr="00306051">
        <w:rPr>
          <w:rFonts w:ascii="Garamond" w:hAnsi="Garamond"/>
          <w:sz w:val="22"/>
          <w:szCs w:val="22"/>
        </w:rPr>
        <w:t xml:space="preserve">The responsibilities of the SIG </w:t>
      </w:r>
      <w:r w:rsidR="00F91A47">
        <w:rPr>
          <w:rFonts w:ascii="Garamond" w:hAnsi="Garamond"/>
          <w:sz w:val="22"/>
          <w:szCs w:val="22"/>
        </w:rPr>
        <w:t>co-C</w:t>
      </w:r>
      <w:r w:rsidRPr="00306051">
        <w:rPr>
          <w:rFonts w:ascii="Garamond" w:hAnsi="Garamond"/>
          <w:sz w:val="22"/>
          <w:szCs w:val="22"/>
        </w:rPr>
        <w:t>hair</w:t>
      </w:r>
      <w:r w:rsidR="00306051">
        <w:rPr>
          <w:rFonts w:ascii="Garamond" w:hAnsi="Garamond"/>
          <w:sz w:val="22"/>
          <w:szCs w:val="22"/>
        </w:rPr>
        <w:t>(s)</w:t>
      </w:r>
      <w:r w:rsidRPr="00306051">
        <w:rPr>
          <w:rFonts w:ascii="Garamond" w:hAnsi="Garamond"/>
          <w:sz w:val="22"/>
          <w:szCs w:val="22"/>
        </w:rPr>
        <w:t xml:space="preserve"> are to: </w:t>
      </w:r>
    </w:p>
    <w:p w14:paraId="4E1B6920" w14:textId="5D4799D2" w:rsidR="0043158F" w:rsidRPr="00306051" w:rsidRDefault="00E6274E" w:rsidP="005A3A61">
      <w:pPr>
        <w:numPr>
          <w:ilvl w:val="0"/>
          <w:numId w:val="13"/>
        </w:numPr>
        <w:spacing w:line="360" w:lineRule="auto"/>
        <w:ind w:left="993" w:hanging="567"/>
        <w:jc w:val="both"/>
        <w:rPr>
          <w:rFonts w:ascii="Garamond" w:hAnsi="Garamond"/>
          <w:sz w:val="22"/>
          <w:szCs w:val="22"/>
        </w:rPr>
      </w:pPr>
      <w:r w:rsidRPr="00306051">
        <w:rPr>
          <w:rFonts w:ascii="Garamond" w:hAnsi="Garamond"/>
          <w:sz w:val="22"/>
          <w:szCs w:val="22"/>
        </w:rPr>
        <w:t>Act as principal chair</w:t>
      </w:r>
      <w:r w:rsidR="00306051">
        <w:rPr>
          <w:rFonts w:ascii="Garamond" w:hAnsi="Garamond"/>
          <w:sz w:val="22"/>
          <w:szCs w:val="22"/>
        </w:rPr>
        <w:t>s</w:t>
      </w:r>
      <w:r w:rsidRPr="00306051">
        <w:rPr>
          <w:rFonts w:ascii="Garamond" w:hAnsi="Garamond"/>
          <w:sz w:val="22"/>
          <w:szCs w:val="22"/>
        </w:rPr>
        <w:t xml:space="preserve"> of the </w:t>
      </w:r>
      <w:r w:rsidR="00F91A47">
        <w:rPr>
          <w:rFonts w:ascii="Garamond" w:hAnsi="Garamond"/>
          <w:sz w:val="22"/>
          <w:szCs w:val="22"/>
        </w:rPr>
        <w:t>F</w:t>
      </w:r>
      <w:r w:rsidR="00306051">
        <w:rPr>
          <w:rFonts w:ascii="Garamond" w:hAnsi="Garamond"/>
          <w:sz w:val="22"/>
          <w:szCs w:val="22"/>
        </w:rPr>
        <w:t xml:space="preserve">inancial Management </w:t>
      </w:r>
      <w:r w:rsidRPr="00306051">
        <w:rPr>
          <w:rFonts w:ascii="Garamond" w:hAnsi="Garamond"/>
          <w:sz w:val="22"/>
          <w:szCs w:val="22"/>
        </w:rPr>
        <w:t xml:space="preserve">track at the annual conference, liaising with BAM to organize the track, reviewers, etc, for the annual conference, or to organize a proxy to take on all or part of those responsibilities in those activities; </w:t>
      </w:r>
    </w:p>
    <w:p w14:paraId="0C9CCCB7" w14:textId="77777777" w:rsidR="0043158F" w:rsidRPr="00306051" w:rsidRDefault="00E6274E" w:rsidP="005A3A61">
      <w:pPr>
        <w:numPr>
          <w:ilvl w:val="0"/>
          <w:numId w:val="13"/>
        </w:numPr>
        <w:spacing w:line="360" w:lineRule="auto"/>
        <w:ind w:left="993" w:hanging="567"/>
        <w:jc w:val="both"/>
        <w:rPr>
          <w:rFonts w:ascii="Garamond" w:hAnsi="Garamond"/>
          <w:sz w:val="22"/>
          <w:szCs w:val="22"/>
        </w:rPr>
      </w:pPr>
      <w:r w:rsidRPr="00306051">
        <w:rPr>
          <w:rFonts w:ascii="Garamond" w:hAnsi="Garamond"/>
          <w:sz w:val="22"/>
          <w:szCs w:val="22"/>
        </w:rPr>
        <w:t xml:space="preserve">Make the final decision on acceptance and rejection of papers for presentation at the annual conference, group accepted papers into relevant sessions according to content and whether development or full papers; </w:t>
      </w:r>
    </w:p>
    <w:p w14:paraId="76664505" w14:textId="6E19F115" w:rsidR="0043158F" w:rsidRPr="00306051" w:rsidRDefault="00E6274E" w:rsidP="005A3A61">
      <w:pPr>
        <w:numPr>
          <w:ilvl w:val="0"/>
          <w:numId w:val="13"/>
        </w:numPr>
        <w:spacing w:line="360" w:lineRule="auto"/>
        <w:ind w:left="993" w:hanging="567"/>
        <w:jc w:val="both"/>
        <w:rPr>
          <w:rFonts w:ascii="Garamond" w:hAnsi="Garamond"/>
          <w:sz w:val="22"/>
          <w:szCs w:val="22"/>
        </w:rPr>
      </w:pPr>
      <w:r w:rsidRPr="00306051">
        <w:rPr>
          <w:rFonts w:ascii="Garamond" w:hAnsi="Garamond"/>
          <w:sz w:val="22"/>
          <w:szCs w:val="22"/>
        </w:rPr>
        <w:t xml:space="preserve">Arrange session chairs for the conference; </w:t>
      </w:r>
    </w:p>
    <w:p w14:paraId="4C72C807" w14:textId="77777777" w:rsidR="0043158F" w:rsidRPr="00306051" w:rsidRDefault="00E6274E" w:rsidP="005A3A61">
      <w:pPr>
        <w:numPr>
          <w:ilvl w:val="0"/>
          <w:numId w:val="13"/>
        </w:numPr>
        <w:spacing w:line="360" w:lineRule="auto"/>
        <w:ind w:left="993" w:hanging="567"/>
        <w:jc w:val="both"/>
        <w:rPr>
          <w:rFonts w:ascii="Garamond" w:hAnsi="Garamond"/>
          <w:sz w:val="22"/>
          <w:szCs w:val="22"/>
        </w:rPr>
      </w:pPr>
      <w:r w:rsidRPr="00306051">
        <w:rPr>
          <w:rFonts w:ascii="Garamond" w:hAnsi="Garamond"/>
          <w:sz w:val="22"/>
          <w:szCs w:val="22"/>
        </w:rPr>
        <w:t xml:space="preserve">Prepare an agenda for the Annual General Meeting (AGM) in conjunction with the secretary; </w:t>
      </w:r>
    </w:p>
    <w:p w14:paraId="6A708E14" w14:textId="77777777" w:rsidR="0043158F" w:rsidRPr="00306051" w:rsidRDefault="00E6274E" w:rsidP="005A3A61">
      <w:pPr>
        <w:numPr>
          <w:ilvl w:val="0"/>
          <w:numId w:val="13"/>
        </w:numPr>
        <w:spacing w:line="360" w:lineRule="auto"/>
        <w:ind w:left="993" w:hanging="567"/>
        <w:jc w:val="both"/>
        <w:rPr>
          <w:rFonts w:ascii="Garamond" w:hAnsi="Garamond"/>
          <w:sz w:val="22"/>
          <w:szCs w:val="22"/>
        </w:rPr>
      </w:pPr>
      <w:r w:rsidRPr="00306051">
        <w:rPr>
          <w:rFonts w:ascii="Garamond" w:hAnsi="Garamond"/>
          <w:sz w:val="22"/>
          <w:szCs w:val="22"/>
        </w:rPr>
        <w:t xml:space="preserve">Chair the AGM at the annual conference; </w:t>
      </w:r>
    </w:p>
    <w:p w14:paraId="7B0797CA" w14:textId="77777777" w:rsidR="0043158F" w:rsidRPr="00306051" w:rsidRDefault="00E6274E" w:rsidP="005A3A61">
      <w:pPr>
        <w:numPr>
          <w:ilvl w:val="0"/>
          <w:numId w:val="13"/>
        </w:numPr>
        <w:spacing w:line="360" w:lineRule="auto"/>
        <w:ind w:left="993" w:hanging="567"/>
        <w:jc w:val="both"/>
        <w:rPr>
          <w:rFonts w:ascii="Garamond" w:hAnsi="Garamond"/>
          <w:sz w:val="22"/>
          <w:szCs w:val="22"/>
        </w:rPr>
      </w:pPr>
      <w:r w:rsidRPr="00306051">
        <w:rPr>
          <w:rFonts w:ascii="Garamond" w:hAnsi="Garamond"/>
          <w:sz w:val="22"/>
          <w:szCs w:val="22"/>
        </w:rPr>
        <w:t xml:space="preserve">Outline the plans for SIG activities for the forthcoming year; </w:t>
      </w:r>
    </w:p>
    <w:p w14:paraId="6D570A41" w14:textId="77777777" w:rsidR="0043158F" w:rsidRPr="00306051" w:rsidRDefault="00E6274E" w:rsidP="005A3A61">
      <w:pPr>
        <w:numPr>
          <w:ilvl w:val="0"/>
          <w:numId w:val="13"/>
        </w:numPr>
        <w:spacing w:line="360" w:lineRule="auto"/>
        <w:ind w:left="993" w:hanging="567"/>
        <w:jc w:val="both"/>
        <w:rPr>
          <w:rFonts w:ascii="Garamond" w:hAnsi="Garamond"/>
          <w:sz w:val="22"/>
          <w:szCs w:val="22"/>
        </w:rPr>
      </w:pPr>
      <w:r w:rsidRPr="00306051">
        <w:rPr>
          <w:rFonts w:ascii="Garamond" w:hAnsi="Garamond"/>
          <w:sz w:val="22"/>
          <w:szCs w:val="22"/>
        </w:rPr>
        <w:t xml:space="preserve">Chair any meetings of the SIG steering committee; </w:t>
      </w:r>
    </w:p>
    <w:p w14:paraId="3F3152C7" w14:textId="77777777" w:rsidR="0043158F" w:rsidRPr="00306051" w:rsidRDefault="00E6274E" w:rsidP="005A3A61">
      <w:pPr>
        <w:numPr>
          <w:ilvl w:val="0"/>
          <w:numId w:val="13"/>
        </w:numPr>
        <w:spacing w:line="360" w:lineRule="auto"/>
        <w:ind w:left="993" w:hanging="567"/>
        <w:jc w:val="both"/>
        <w:rPr>
          <w:rFonts w:ascii="Garamond" w:hAnsi="Garamond"/>
          <w:sz w:val="22"/>
          <w:szCs w:val="22"/>
        </w:rPr>
      </w:pPr>
      <w:r w:rsidRPr="00306051">
        <w:rPr>
          <w:rFonts w:ascii="Garamond" w:hAnsi="Garamond"/>
          <w:sz w:val="22"/>
          <w:szCs w:val="22"/>
        </w:rPr>
        <w:t xml:space="preserve">Liaise with hosts of SIG workshops, agreeing topics, dates and speakers for those workshops and provide a means of liaison with the BAM office over advertising of events; </w:t>
      </w:r>
    </w:p>
    <w:p w14:paraId="62417D2C" w14:textId="77777777" w:rsidR="0043158F" w:rsidRPr="00306051" w:rsidRDefault="00E6274E" w:rsidP="005A3A61">
      <w:pPr>
        <w:numPr>
          <w:ilvl w:val="0"/>
          <w:numId w:val="13"/>
        </w:numPr>
        <w:spacing w:line="360" w:lineRule="auto"/>
        <w:ind w:left="993" w:hanging="567"/>
        <w:jc w:val="both"/>
        <w:rPr>
          <w:rFonts w:ascii="Garamond" w:hAnsi="Garamond"/>
          <w:sz w:val="22"/>
          <w:szCs w:val="22"/>
        </w:rPr>
      </w:pPr>
      <w:r w:rsidRPr="00306051">
        <w:rPr>
          <w:rFonts w:ascii="Garamond" w:hAnsi="Garamond"/>
          <w:sz w:val="22"/>
          <w:szCs w:val="22"/>
        </w:rPr>
        <w:t xml:space="preserve">Prepare the annual report of SIG activities in the previous year, circulate to the SIG steering committee for comment and ensure that it is submitted to BAM in good time to meet reporting obligations. </w:t>
      </w:r>
    </w:p>
    <w:p w14:paraId="056BFBDF" w14:textId="77777777" w:rsidR="0043158F" w:rsidRPr="00306051" w:rsidRDefault="00E6274E" w:rsidP="005A3A61">
      <w:pPr>
        <w:spacing w:line="360" w:lineRule="auto"/>
        <w:ind w:left="0" w:firstLine="0"/>
        <w:jc w:val="both"/>
        <w:rPr>
          <w:rFonts w:ascii="Garamond" w:hAnsi="Garamond"/>
          <w:sz w:val="22"/>
          <w:szCs w:val="22"/>
        </w:rPr>
      </w:pPr>
      <w:r w:rsidRPr="00306051">
        <w:rPr>
          <w:rFonts w:ascii="Garamond" w:hAnsi="Garamond"/>
          <w:sz w:val="22"/>
          <w:szCs w:val="22"/>
        </w:rPr>
        <w:t xml:space="preserve"> </w:t>
      </w:r>
    </w:p>
    <w:p w14:paraId="1AAA494B" w14:textId="77777777" w:rsidR="0043158F" w:rsidRPr="00F91A47" w:rsidRDefault="00E6274E" w:rsidP="005A3A61">
      <w:pPr>
        <w:pStyle w:val="Heading2"/>
        <w:spacing w:line="360" w:lineRule="auto"/>
      </w:pPr>
      <w:bookmarkStart w:id="4" w:name="_Toc68776444"/>
      <w:r w:rsidRPr="00F91A47">
        <w:t>Secretary</w:t>
      </w:r>
      <w:bookmarkEnd w:id="4"/>
      <w:r w:rsidRPr="00F91A47">
        <w:t xml:space="preserve"> </w:t>
      </w:r>
    </w:p>
    <w:p w14:paraId="11CA8D54" w14:textId="77777777" w:rsidR="0043158F" w:rsidRPr="00306051" w:rsidRDefault="00E6274E" w:rsidP="005A3A61">
      <w:pPr>
        <w:spacing w:line="360" w:lineRule="auto"/>
        <w:jc w:val="both"/>
        <w:rPr>
          <w:rFonts w:ascii="Garamond" w:hAnsi="Garamond"/>
          <w:sz w:val="22"/>
          <w:szCs w:val="22"/>
        </w:rPr>
      </w:pPr>
      <w:r w:rsidRPr="00306051">
        <w:rPr>
          <w:rFonts w:ascii="Garamond" w:hAnsi="Garamond"/>
          <w:sz w:val="22"/>
          <w:szCs w:val="22"/>
        </w:rPr>
        <w:t xml:space="preserve">The responsibilities of the Secretary are: </w:t>
      </w:r>
    </w:p>
    <w:p w14:paraId="229C8325" w14:textId="77777777" w:rsidR="0043158F" w:rsidRPr="00306051" w:rsidRDefault="00E6274E" w:rsidP="005A3A61">
      <w:pPr>
        <w:numPr>
          <w:ilvl w:val="0"/>
          <w:numId w:val="14"/>
        </w:numPr>
        <w:spacing w:line="360" w:lineRule="auto"/>
        <w:ind w:left="993" w:hanging="567"/>
        <w:jc w:val="both"/>
        <w:rPr>
          <w:rFonts w:ascii="Garamond" w:hAnsi="Garamond"/>
          <w:sz w:val="22"/>
          <w:szCs w:val="22"/>
        </w:rPr>
      </w:pPr>
      <w:r w:rsidRPr="00306051">
        <w:rPr>
          <w:rFonts w:ascii="Garamond" w:hAnsi="Garamond"/>
          <w:sz w:val="22"/>
          <w:szCs w:val="22"/>
        </w:rPr>
        <w:t xml:space="preserve">to maintain an up-to-date list of SIG members; </w:t>
      </w:r>
    </w:p>
    <w:p w14:paraId="695FDBAF" w14:textId="77777777" w:rsidR="0043158F" w:rsidRPr="00306051" w:rsidRDefault="00E6274E" w:rsidP="005A3A61">
      <w:pPr>
        <w:numPr>
          <w:ilvl w:val="0"/>
          <w:numId w:val="14"/>
        </w:numPr>
        <w:spacing w:line="360" w:lineRule="auto"/>
        <w:ind w:left="993" w:hanging="567"/>
        <w:jc w:val="both"/>
        <w:rPr>
          <w:rFonts w:ascii="Garamond" w:hAnsi="Garamond"/>
          <w:sz w:val="22"/>
          <w:szCs w:val="22"/>
        </w:rPr>
      </w:pPr>
      <w:r w:rsidRPr="00306051">
        <w:rPr>
          <w:rFonts w:ascii="Garamond" w:hAnsi="Garamond"/>
          <w:sz w:val="22"/>
          <w:szCs w:val="22"/>
        </w:rPr>
        <w:t xml:space="preserve">to notify members of the SIG of the AGM; </w:t>
      </w:r>
    </w:p>
    <w:p w14:paraId="1D7BC016" w14:textId="65E23C35" w:rsidR="0043158F" w:rsidRPr="00306051" w:rsidRDefault="00E6274E" w:rsidP="005A3A61">
      <w:pPr>
        <w:numPr>
          <w:ilvl w:val="0"/>
          <w:numId w:val="14"/>
        </w:numPr>
        <w:spacing w:line="360" w:lineRule="auto"/>
        <w:ind w:left="993" w:hanging="567"/>
        <w:jc w:val="both"/>
        <w:rPr>
          <w:rFonts w:ascii="Garamond" w:hAnsi="Garamond"/>
          <w:sz w:val="22"/>
          <w:szCs w:val="22"/>
        </w:rPr>
      </w:pPr>
      <w:r w:rsidRPr="00306051">
        <w:rPr>
          <w:rFonts w:ascii="Garamond" w:hAnsi="Garamond"/>
          <w:sz w:val="22"/>
          <w:szCs w:val="22"/>
        </w:rPr>
        <w:t xml:space="preserve">to provide a report of the past year’s activities to SIG members at the AGM; </w:t>
      </w:r>
    </w:p>
    <w:p w14:paraId="2F84DAF8" w14:textId="77777777" w:rsidR="0043158F" w:rsidRPr="00306051" w:rsidRDefault="00E6274E" w:rsidP="005A3A61">
      <w:pPr>
        <w:numPr>
          <w:ilvl w:val="0"/>
          <w:numId w:val="14"/>
        </w:numPr>
        <w:spacing w:line="360" w:lineRule="auto"/>
        <w:ind w:left="993" w:hanging="567"/>
        <w:jc w:val="both"/>
        <w:rPr>
          <w:rFonts w:ascii="Garamond" w:hAnsi="Garamond"/>
          <w:sz w:val="22"/>
          <w:szCs w:val="22"/>
        </w:rPr>
      </w:pPr>
      <w:r w:rsidRPr="00306051">
        <w:rPr>
          <w:rFonts w:ascii="Garamond" w:hAnsi="Garamond"/>
          <w:sz w:val="22"/>
          <w:szCs w:val="22"/>
        </w:rPr>
        <w:t xml:space="preserve">to record minutes at the AGM and to circulate those minutes to members of the SIG;  </w:t>
      </w:r>
    </w:p>
    <w:p w14:paraId="16D120CE" w14:textId="77777777" w:rsidR="0043158F" w:rsidRPr="00306051" w:rsidRDefault="00E6274E" w:rsidP="005A3A61">
      <w:pPr>
        <w:numPr>
          <w:ilvl w:val="0"/>
          <w:numId w:val="14"/>
        </w:numPr>
        <w:spacing w:line="360" w:lineRule="auto"/>
        <w:ind w:left="993" w:hanging="567"/>
        <w:jc w:val="both"/>
        <w:rPr>
          <w:rFonts w:ascii="Garamond" w:hAnsi="Garamond"/>
          <w:sz w:val="22"/>
          <w:szCs w:val="22"/>
        </w:rPr>
      </w:pPr>
      <w:r w:rsidRPr="00306051">
        <w:rPr>
          <w:rFonts w:ascii="Garamond" w:hAnsi="Garamond"/>
          <w:sz w:val="22"/>
          <w:szCs w:val="22"/>
        </w:rPr>
        <w:t xml:space="preserve">to notify members of the steering committee of any steering committee meetings that are scheduled; </w:t>
      </w:r>
    </w:p>
    <w:p w14:paraId="6FE447F7" w14:textId="77777777" w:rsidR="0043158F" w:rsidRPr="00306051" w:rsidRDefault="00E6274E" w:rsidP="005A3A61">
      <w:pPr>
        <w:numPr>
          <w:ilvl w:val="0"/>
          <w:numId w:val="14"/>
        </w:numPr>
        <w:spacing w:line="360" w:lineRule="auto"/>
        <w:ind w:left="993" w:hanging="567"/>
        <w:jc w:val="both"/>
        <w:rPr>
          <w:rFonts w:ascii="Garamond" w:hAnsi="Garamond"/>
          <w:sz w:val="22"/>
          <w:szCs w:val="22"/>
        </w:rPr>
      </w:pPr>
      <w:r w:rsidRPr="00306051">
        <w:rPr>
          <w:rFonts w:ascii="Garamond" w:hAnsi="Garamond"/>
          <w:sz w:val="22"/>
          <w:szCs w:val="22"/>
        </w:rPr>
        <w:t xml:space="preserve">to record minutes of any steering committee meetings that take place </w:t>
      </w:r>
    </w:p>
    <w:p w14:paraId="23A9B35C" w14:textId="77777777" w:rsidR="0043158F" w:rsidRPr="00306051" w:rsidRDefault="00E6274E" w:rsidP="005A3A61">
      <w:pPr>
        <w:numPr>
          <w:ilvl w:val="0"/>
          <w:numId w:val="14"/>
        </w:numPr>
        <w:spacing w:line="360" w:lineRule="auto"/>
        <w:ind w:left="993" w:hanging="567"/>
        <w:jc w:val="both"/>
        <w:rPr>
          <w:rFonts w:ascii="Garamond" w:hAnsi="Garamond"/>
          <w:sz w:val="22"/>
          <w:szCs w:val="22"/>
        </w:rPr>
      </w:pPr>
      <w:r w:rsidRPr="00306051">
        <w:rPr>
          <w:rFonts w:ascii="Garamond" w:hAnsi="Garamond"/>
          <w:sz w:val="22"/>
          <w:szCs w:val="22"/>
        </w:rPr>
        <w:t xml:space="preserve">to notify members of other events of the SIG; </w:t>
      </w:r>
    </w:p>
    <w:p w14:paraId="4052A82A" w14:textId="1E6B2D20" w:rsidR="0043158F" w:rsidRDefault="00E6274E" w:rsidP="005A3A61">
      <w:pPr>
        <w:numPr>
          <w:ilvl w:val="0"/>
          <w:numId w:val="14"/>
        </w:numPr>
        <w:spacing w:line="360" w:lineRule="auto"/>
        <w:ind w:left="993" w:hanging="567"/>
        <w:jc w:val="both"/>
        <w:rPr>
          <w:rFonts w:ascii="Garamond" w:hAnsi="Garamond"/>
          <w:sz w:val="22"/>
          <w:szCs w:val="22"/>
        </w:rPr>
      </w:pPr>
      <w:r w:rsidRPr="00306051">
        <w:rPr>
          <w:rFonts w:ascii="Garamond" w:hAnsi="Garamond"/>
          <w:sz w:val="22"/>
          <w:szCs w:val="22"/>
        </w:rPr>
        <w:lastRenderedPageBreak/>
        <w:t xml:space="preserve">to notify SIG members of any additional events relating to </w:t>
      </w:r>
      <w:r w:rsidR="00F91A47">
        <w:rPr>
          <w:rFonts w:ascii="Garamond" w:hAnsi="Garamond"/>
          <w:sz w:val="22"/>
          <w:szCs w:val="22"/>
        </w:rPr>
        <w:t>Financial Management</w:t>
      </w:r>
      <w:r w:rsidRPr="00306051">
        <w:rPr>
          <w:rFonts w:ascii="Garamond" w:hAnsi="Garamond"/>
          <w:sz w:val="22"/>
          <w:szCs w:val="22"/>
        </w:rPr>
        <w:t xml:space="preserve"> that may be of interest to them; </w:t>
      </w:r>
    </w:p>
    <w:p w14:paraId="233CDA3A" w14:textId="77777777" w:rsidR="00942831" w:rsidRPr="00306051" w:rsidRDefault="00942831" w:rsidP="00942831">
      <w:pPr>
        <w:numPr>
          <w:ilvl w:val="0"/>
          <w:numId w:val="14"/>
        </w:numPr>
        <w:spacing w:line="360" w:lineRule="auto"/>
        <w:ind w:left="993" w:hanging="567"/>
        <w:jc w:val="both"/>
        <w:rPr>
          <w:rFonts w:ascii="Garamond" w:hAnsi="Garamond"/>
          <w:sz w:val="22"/>
          <w:szCs w:val="22"/>
        </w:rPr>
      </w:pPr>
      <w:r w:rsidRPr="00306051">
        <w:rPr>
          <w:rFonts w:ascii="Garamond" w:hAnsi="Garamond"/>
          <w:sz w:val="22"/>
          <w:szCs w:val="22"/>
        </w:rPr>
        <w:t xml:space="preserve">to liaise with BAM office over the presentation of the SIG’s activities and profile on the BAM website; </w:t>
      </w:r>
    </w:p>
    <w:p w14:paraId="708C9891" w14:textId="77777777" w:rsidR="00942831" w:rsidRPr="00306051" w:rsidRDefault="00942831" w:rsidP="00942831">
      <w:pPr>
        <w:numPr>
          <w:ilvl w:val="0"/>
          <w:numId w:val="14"/>
        </w:numPr>
        <w:spacing w:line="360" w:lineRule="auto"/>
        <w:ind w:left="993" w:hanging="567"/>
        <w:jc w:val="both"/>
        <w:rPr>
          <w:rFonts w:ascii="Garamond" w:hAnsi="Garamond"/>
          <w:sz w:val="22"/>
          <w:szCs w:val="22"/>
        </w:rPr>
      </w:pPr>
      <w:r w:rsidRPr="00306051">
        <w:rPr>
          <w:rFonts w:ascii="Garamond" w:hAnsi="Garamond"/>
          <w:sz w:val="22"/>
          <w:szCs w:val="22"/>
        </w:rPr>
        <w:t xml:space="preserve">to supervise updating of information on the website. </w:t>
      </w:r>
    </w:p>
    <w:p w14:paraId="10AEF6C0" w14:textId="77777777" w:rsidR="00942831" w:rsidRPr="00306051" w:rsidRDefault="00942831" w:rsidP="00942831">
      <w:pPr>
        <w:spacing w:line="360" w:lineRule="auto"/>
        <w:ind w:left="993" w:firstLine="0"/>
        <w:jc w:val="both"/>
        <w:rPr>
          <w:rFonts w:ascii="Garamond" w:hAnsi="Garamond"/>
          <w:sz w:val="22"/>
          <w:szCs w:val="22"/>
        </w:rPr>
      </w:pPr>
    </w:p>
    <w:p w14:paraId="25B91D8B" w14:textId="2DF4484B" w:rsidR="0043158F" w:rsidRPr="00306051" w:rsidRDefault="0043158F" w:rsidP="005A3A61">
      <w:pPr>
        <w:spacing w:line="360" w:lineRule="auto"/>
        <w:ind w:left="0" w:firstLine="0"/>
        <w:jc w:val="both"/>
        <w:rPr>
          <w:rFonts w:ascii="Garamond" w:hAnsi="Garamond"/>
          <w:sz w:val="22"/>
          <w:szCs w:val="22"/>
        </w:rPr>
      </w:pPr>
    </w:p>
    <w:p w14:paraId="49AF213B" w14:textId="77777777" w:rsidR="0043158F" w:rsidRPr="00F91A47" w:rsidRDefault="00E6274E" w:rsidP="005A3A61">
      <w:pPr>
        <w:pStyle w:val="Heading2"/>
        <w:spacing w:line="360" w:lineRule="auto"/>
      </w:pPr>
      <w:bookmarkStart w:id="5" w:name="_Toc68776445"/>
      <w:r w:rsidRPr="00F91A47">
        <w:t>Convenor</w:t>
      </w:r>
      <w:bookmarkEnd w:id="5"/>
      <w:r w:rsidRPr="00F91A47">
        <w:t xml:space="preserve"> </w:t>
      </w:r>
    </w:p>
    <w:p w14:paraId="5E9AB610" w14:textId="77777777" w:rsidR="0043158F" w:rsidRPr="00306051" w:rsidRDefault="00E6274E" w:rsidP="005A3A61">
      <w:pPr>
        <w:spacing w:line="360" w:lineRule="auto"/>
        <w:jc w:val="both"/>
        <w:rPr>
          <w:rFonts w:ascii="Garamond" w:hAnsi="Garamond"/>
          <w:sz w:val="22"/>
          <w:szCs w:val="22"/>
        </w:rPr>
      </w:pPr>
      <w:r w:rsidRPr="00306051">
        <w:rPr>
          <w:rFonts w:ascii="Garamond" w:hAnsi="Garamond"/>
          <w:sz w:val="22"/>
          <w:szCs w:val="22"/>
        </w:rPr>
        <w:t xml:space="preserve">At times, it may be that it is either not possible or not desirable to have both a functioning chair and secretary for a period.  In those instances, the SIG will simply have a convenor who will carry out the role of both  the secretary and the chair for that interim period. </w:t>
      </w:r>
    </w:p>
    <w:p w14:paraId="704777A6" w14:textId="77777777" w:rsidR="0043158F" w:rsidRPr="00306051" w:rsidRDefault="00E6274E" w:rsidP="005A3A61">
      <w:pPr>
        <w:spacing w:line="360" w:lineRule="auto"/>
        <w:ind w:left="0" w:firstLine="0"/>
        <w:jc w:val="both"/>
        <w:rPr>
          <w:rFonts w:ascii="Garamond" w:hAnsi="Garamond"/>
          <w:sz w:val="22"/>
          <w:szCs w:val="22"/>
        </w:rPr>
      </w:pPr>
      <w:r w:rsidRPr="00306051">
        <w:rPr>
          <w:rFonts w:ascii="Garamond" w:hAnsi="Garamond"/>
          <w:sz w:val="22"/>
          <w:szCs w:val="22"/>
        </w:rPr>
        <w:t xml:space="preserve"> </w:t>
      </w:r>
    </w:p>
    <w:p w14:paraId="00C61478" w14:textId="77777777" w:rsidR="0043158F" w:rsidRPr="00F91A47" w:rsidRDefault="00E6274E" w:rsidP="005A3A61">
      <w:pPr>
        <w:pStyle w:val="Heading2"/>
        <w:spacing w:line="360" w:lineRule="auto"/>
      </w:pPr>
      <w:bookmarkStart w:id="6" w:name="_Toc68776446"/>
      <w:r w:rsidRPr="00F91A47">
        <w:t>Treasurer</w:t>
      </w:r>
      <w:bookmarkEnd w:id="6"/>
      <w:r w:rsidRPr="00F91A47">
        <w:t xml:space="preserve"> </w:t>
      </w:r>
    </w:p>
    <w:p w14:paraId="4A0BE821" w14:textId="77777777" w:rsidR="0043158F" w:rsidRPr="00306051" w:rsidRDefault="00E6274E" w:rsidP="005A3A61">
      <w:pPr>
        <w:spacing w:line="360" w:lineRule="auto"/>
        <w:jc w:val="both"/>
        <w:rPr>
          <w:rFonts w:ascii="Garamond" w:hAnsi="Garamond"/>
          <w:sz w:val="22"/>
          <w:szCs w:val="22"/>
        </w:rPr>
      </w:pPr>
      <w:r w:rsidRPr="00306051">
        <w:rPr>
          <w:rFonts w:ascii="Garamond" w:hAnsi="Garamond"/>
          <w:sz w:val="22"/>
          <w:szCs w:val="22"/>
        </w:rPr>
        <w:t xml:space="preserve">The main responsibilities of the treasurer are: </w:t>
      </w:r>
    </w:p>
    <w:p w14:paraId="45D51E18" w14:textId="77777777" w:rsidR="0043158F" w:rsidRPr="00306051" w:rsidRDefault="00E6274E" w:rsidP="005A3A61">
      <w:pPr>
        <w:numPr>
          <w:ilvl w:val="0"/>
          <w:numId w:val="15"/>
        </w:numPr>
        <w:spacing w:line="360" w:lineRule="auto"/>
        <w:ind w:left="993" w:hanging="639"/>
        <w:jc w:val="both"/>
        <w:rPr>
          <w:rFonts w:ascii="Garamond" w:hAnsi="Garamond"/>
          <w:sz w:val="22"/>
          <w:szCs w:val="22"/>
        </w:rPr>
      </w:pPr>
      <w:r w:rsidRPr="00306051">
        <w:rPr>
          <w:rFonts w:ascii="Garamond" w:hAnsi="Garamond"/>
          <w:sz w:val="22"/>
          <w:szCs w:val="22"/>
        </w:rPr>
        <w:t xml:space="preserve">to prepare the end of the year accounts and the budget for the following year relating to the SIG’s activities; </w:t>
      </w:r>
    </w:p>
    <w:p w14:paraId="1BF05770" w14:textId="77777777" w:rsidR="0043158F" w:rsidRPr="00306051" w:rsidRDefault="00E6274E" w:rsidP="005A3A61">
      <w:pPr>
        <w:numPr>
          <w:ilvl w:val="0"/>
          <w:numId w:val="15"/>
        </w:numPr>
        <w:spacing w:line="360" w:lineRule="auto"/>
        <w:ind w:left="993" w:hanging="639"/>
        <w:jc w:val="both"/>
        <w:rPr>
          <w:rFonts w:ascii="Garamond" w:hAnsi="Garamond"/>
          <w:sz w:val="22"/>
          <w:szCs w:val="22"/>
        </w:rPr>
      </w:pPr>
      <w:r w:rsidRPr="00306051">
        <w:rPr>
          <w:rFonts w:ascii="Garamond" w:hAnsi="Garamond"/>
          <w:sz w:val="22"/>
          <w:szCs w:val="22"/>
        </w:rPr>
        <w:t xml:space="preserve">to monitor expenditure on events to ensure that the SIG is remaining broadly within its budget and to encourage remedial steps such as possible increase in charges for events to ensure any problems do not reappear routinely; </w:t>
      </w:r>
    </w:p>
    <w:p w14:paraId="6E57198F" w14:textId="562AF34A" w:rsidR="0043158F" w:rsidRPr="00306051" w:rsidRDefault="00E6274E" w:rsidP="005A3A61">
      <w:pPr>
        <w:numPr>
          <w:ilvl w:val="0"/>
          <w:numId w:val="15"/>
        </w:numPr>
        <w:spacing w:line="360" w:lineRule="auto"/>
        <w:ind w:left="993" w:hanging="639"/>
        <w:jc w:val="both"/>
        <w:rPr>
          <w:rFonts w:ascii="Garamond" w:hAnsi="Garamond"/>
          <w:sz w:val="22"/>
          <w:szCs w:val="22"/>
        </w:rPr>
      </w:pPr>
      <w:r w:rsidRPr="00306051">
        <w:rPr>
          <w:rFonts w:ascii="Garamond" w:hAnsi="Garamond"/>
          <w:sz w:val="22"/>
          <w:szCs w:val="22"/>
        </w:rPr>
        <w:t xml:space="preserve">to provide a brief report to the AGM of the SIG’s expenditure in the previous year; Whenever possible, the treasurer will attend the AGM of the SIG to provide a report to the membership and to answer any questions on finances. </w:t>
      </w:r>
    </w:p>
    <w:p w14:paraId="1E7C73CB" w14:textId="77777777" w:rsidR="0043158F" w:rsidRPr="00306051" w:rsidRDefault="00E6274E" w:rsidP="005A3A61">
      <w:pPr>
        <w:spacing w:line="360" w:lineRule="auto"/>
        <w:ind w:left="0" w:firstLine="0"/>
        <w:jc w:val="both"/>
        <w:rPr>
          <w:rFonts w:ascii="Garamond" w:hAnsi="Garamond"/>
          <w:sz w:val="22"/>
          <w:szCs w:val="22"/>
        </w:rPr>
      </w:pPr>
      <w:r w:rsidRPr="00306051">
        <w:rPr>
          <w:rFonts w:ascii="Garamond" w:hAnsi="Garamond"/>
          <w:sz w:val="22"/>
          <w:szCs w:val="22"/>
        </w:rPr>
        <w:t xml:space="preserve"> </w:t>
      </w:r>
    </w:p>
    <w:p w14:paraId="1D245A56" w14:textId="77777777" w:rsidR="0043158F" w:rsidRPr="00F91A47" w:rsidRDefault="00E6274E" w:rsidP="005A3A61">
      <w:pPr>
        <w:pStyle w:val="Heading2"/>
        <w:spacing w:line="360" w:lineRule="auto"/>
      </w:pPr>
      <w:bookmarkStart w:id="7" w:name="_Toc68776449"/>
      <w:r w:rsidRPr="00F91A47">
        <w:t>Returning officer</w:t>
      </w:r>
      <w:bookmarkEnd w:id="7"/>
      <w:r w:rsidRPr="00F91A47">
        <w:t xml:space="preserve"> </w:t>
      </w:r>
    </w:p>
    <w:p w14:paraId="16AA4B45" w14:textId="77777777" w:rsidR="0043158F" w:rsidRPr="00306051" w:rsidRDefault="00E6274E" w:rsidP="005A3A61">
      <w:pPr>
        <w:spacing w:line="360" w:lineRule="auto"/>
        <w:jc w:val="both"/>
        <w:rPr>
          <w:rFonts w:ascii="Garamond" w:hAnsi="Garamond"/>
          <w:sz w:val="22"/>
          <w:szCs w:val="22"/>
        </w:rPr>
      </w:pPr>
      <w:r w:rsidRPr="00306051">
        <w:rPr>
          <w:rFonts w:ascii="Garamond" w:hAnsi="Garamond"/>
          <w:sz w:val="22"/>
          <w:szCs w:val="22"/>
        </w:rPr>
        <w:t xml:space="preserve">The responsibility of the returning officer is to organize the elections of officers to ensure that proper process is observed.  As the role of the returning office is an ad hoc one, it will normally be filled by a past chair or other senior member of the steering committee who is not an active participant in the election. </w:t>
      </w:r>
    </w:p>
    <w:p w14:paraId="4080CB63" w14:textId="1AD0B5A8" w:rsidR="005A3A61" w:rsidRPr="005A3A61" w:rsidRDefault="00E6274E" w:rsidP="005A3A61">
      <w:pPr>
        <w:spacing w:line="360" w:lineRule="auto"/>
        <w:ind w:left="360" w:firstLine="0"/>
        <w:jc w:val="both"/>
        <w:rPr>
          <w:rFonts w:ascii="Garamond" w:hAnsi="Garamond"/>
          <w:sz w:val="22"/>
          <w:szCs w:val="22"/>
        </w:rPr>
      </w:pPr>
      <w:r w:rsidRPr="00306051">
        <w:rPr>
          <w:rFonts w:ascii="Garamond" w:hAnsi="Garamond"/>
          <w:sz w:val="22"/>
          <w:szCs w:val="22"/>
        </w:rPr>
        <w:t xml:space="preserve"> </w:t>
      </w:r>
      <w:bookmarkStart w:id="8" w:name="_Toc68776450"/>
    </w:p>
    <w:p w14:paraId="57D98DA0" w14:textId="31CA7F42" w:rsidR="0043158F" w:rsidRPr="00F91A47" w:rsidRDefault="00E6274E" w:rsidP="005A3A61">
      <w:pPr>
        <w:pStyle w:val="Heading2"/>
        <w:spacing w:line="360" w:lineRule="auto"/>
      </w:pPr>
      <w:r w:rsidRPr="00F91A47">
        <w:t>Steering committee members</w:t>
      </w:r>
      <w:bookmarkEnd w:id="8"/>
      <w:r w:rsidRPr="00F91A47">
        <w:t xml:space="preserve"> </w:t>
      </w:r>
    </w:p>
    <w:p w14:paraId="501B0E16" w14:textId="77777777" w:rsidR="0043158F" w:rsidRPr="00306051" w:rsidRDefault="00E6274E" w:rsidP="005A3A61">
      <w:pPr>
        <w:pStyle w:val="ListParagraph"/>
        <w:numPr>
          <w:ilvl w:val="0"/>
          <w:numId w:val="21"/>
        </w:numPr>
        <w:spacing w:line="360" w:lineRule="auto"/>
        <w:ind w:left="993" w:hanging="567"/>
        <w:jc w:val="both"/>
        <w:rPr>
          <w:rFonts w:ascii="Garamond" w:hAnsi="Garamond"/>
          <w:sz w:val="22"/>
          <w:szCs w:val="22"/>
        </w:rPr>
      </w:pPr>
      <w:r w:rsidRPr="00306051">
        <w:rPr>
          <w:rFonts w:ascii="Garamond" w:hAnsi="Garamond"/>
          <w:sz w:val="22"/>
          <w:szCs w:val="22"/>
        </w:rPr>
        <w:t xml:space="preserve">Any member of the SIG may join its steering committee. </w:t>
      </w:r>
    </w:p>
    <w:p w14:paraId="38F84F77" w14:textId="77777777" w:rsidR="0043158F" w:rsidRPr="00306051" w:rsidRDefault="00E6274E" w:rsidP="005A3A61">
      <w:pPr>
        <w:pStyle w:val="ListParagraph"/>
        <w:numPr>
          <w:ilvl w:val="0"/>
          <w:numId w:val="21"/>
        </w:numPr>
        <w:spacing w:line="360" w:lineRule="auto"/>
        <w:ind w:left="993" w:hanging="567"/>
        <w:jc w:val="both"/>
        <w:rPr>
          <w:rFonts w:ascii="Garamond" w:hAnsi="Garamond"/>
          <w:sz w:val="22"/>
          <w:szCs w:val="22"/>
        </w:rPr>
      </w:pPr>
      <w:r w:rsidRPr="00306051">
        <w:rPr>
          <w:rFonts w:ascii="Garamond" w:hAnsi="Garamond"/>
          <w:sz w:val="22"/>
          <w:szCs w:val="22"/>
        </w:rPr>
        <w:t xml:space="preserve">The responsibilities of the steering committee members will be: </w:t>
      </w:r>
    </w:p>
    <w:p w14:paraId="290D4A2B" w14:textId="77777777" w:rsidR="0043158F" w:rsidRPr="00306051" w:rsidRDefault="00E6274E" w:rsidP="005A3A61">
      <w:pPr>
        <w:numPr>
          <w:ilvl w:val="0"/>
          <w:numId w:val="22"/>
        </w:numPr>
        <w:spacing w:line="360" w:lineRule="auto"/>
        <w:ind w:left="1418" w:hanging="284"/>
        <w:jc w:val="both"/>
        <w:rPr>
          <w:rFonts w:ascii="Garamond" w:hAnsi="Garamond"/>
          <w:sz w:val="22"/>
          <w:szCs w:val="22"/>
        </w:rPr>
      </w:pPr>
      <w:r w:rsidRPr="00306051">
        <w:rPr>
          <w:rFonts w:ascii="Garamond" w:hAnsi="Garamond"/>
          <w:sz w:val="22"/>
          <w:szCs w:val="22"/>
        </w:rPr>
        <w:t xml:space="preserve">To help with reviewing papers for the conference; </w:t>
      </w:r>
    </w:p>
    <w:p w14:paraId="278D2D79" w14:textId="77777777" w:rsidR="00306051" w:rsidRDefault="00E6274E" w:rsidP="005A3A61">
      <w:pPr>
        <w:numPr>
          <w:ilvl w:val="0"/>
          <w:numId w:val="22"/>
        </w:numPr>
        <w:spacing w:line="360" w:lineRule="auto"/>
        <w:ind w:left="1418" w:hanging="284"/>
        <w:jc w:val="both"/>
        <w:rPr>
          <w:rFonts w:ascii="Garamond" w:hAnsi="Garamond"/>
          <w:sz w:val="22"/>
          <w:szCs w:val="22"/>
        </w:rPr>
      </w:pPr>
      <w:r w:rsidRPr="00306051">
        <w:rPr>
          <w:rFonts w:ascii="Garamond" w:hAnsi="Garamond"/>
          <w:sz w:val="22"/>
          <w:szCs w:val="22"/>
        </w:rPr>
        <w:t xml:space="preserve">Chairing sessions for the SIG at BAM conference if they are in attendance; </w:t>
      </w:r>
    </w:p>
    <w:p w14:paraId="7DE32776" w14:textId="6E1653E5" w:rsidR="0043158F" w:rsidRPr="00306051" w:rsidRDefault="00E6274E" w:rsidP="005A3A61">
      <w:pPr>
        <w:numPr>
          <w:ilvl w:val="0"/>
          <w:numId w:val="22"/>
        </w:numPr>
        <w:spacing w:line="360" w:lineRule="auto"/>
        <w:ind w:left="1418" w:hanging="284"/>
        <w:jc w:val="both"/>
        <w:rPr>
          <w:rFonts w:ascii="Garamond" w:hAnsi="Garamond"/>
          <w:sz w:val="22"/>
          <w:szCs w:val="22"/>
        </w:rPr>
      </w:pPr>
      <w:r w:rsidRPr="00306051">
        <w:rPr>
          <w:rFonts w:ascii="Garamond" w:hAnsi="Garamond"/>
          <w:sz w:val="22"/>
          <w:szCs w:val="22"/>
        </w:rPr>
        <w:t xml:space="preserve">Publicising and supporting SIG events in any ways possible. </w:t>
      </w:r>
    </w:p>
    <w:p w14:paraId="0E6DE3E3" w14:textId="772BBD0D" w:rsidR="0043158F" w:rsidRPr="00306051" w:rsidRDefault="00E6274E" w:rsidP="005A3A61">
      <w:pPr>
        <w:pStyle w:val="ListParagraph"/>
        <w:numPr>
          <w:ilvl w:val="0"/>
          <w:numId w:val="21"/>
        </w:numPr>
        <w:spacing w:line="360" w:lineRule="auto"/>
        <w:ind w:left="993" w:hanging="567"/>
        <w:jc w:val="both"/>
        <w:rPr>
          <w:rFonts w:ascii="Garamond" w:hAnsi="Garamond"/>
          <w:sz w:val="22"/>
          <w:szCs w:val="22"/>
        </w:rPr>
      </w:pPr>
      <w:r w:rsidRPr="00306051">
        <w:rPr>
          <w:rFonts w:ascii="Garamond" w:hAnsi="Garamond"/>
          <w:sz w:val="22"/>
          <w:szCs w:val="22"/>
        </w:rPr>
        <w:t xml:space="preserve">To help ensure effective organization of events, SIG steering committee members will have the right to offer to host events of the SIG before other members of the SIG. </w:t>
      </w:r>
    </w:p>
    <w:p w14:paraId="28CC456C" w14:textId="3EC3C365" w:rsidR="0043158F" w:rsidRPr="00306051" w:rsidRDefault="00E6274E" w:rsidP="005A3A61">
      <w:pPr>
        <w:pStyle w:val="ListParagraph"/>
        <w:numPr>
          <w:ilvl w:val="0"/>
          <w:numId w:val="21"/>
        </w:numPr>
        <w:spacing w:line="360" w:lineRule="auto"/>
        <w:ind w:left="993" w:hanging="567"/>
        <w:jc w:val="both"/>
        <w:rPr>
          <w:rFonts w:ascii="Garamond" w:hAnsi="Garamond"/>
          <w:sz w:val="22"/>
          <w:szCs w:val="22"/>
        </w:rPr>
      </w:pPr>
      <w:r w:rsidRPr="00306051">
        <w:rPr>
          <w:rFonts w:ascii="Garamond" w:hAnsi="Garamond"/>
          <w:sz w:val="22"/>
          <w:szCs w:val="22"/>
        </w:rPr>
        <w:lastRenderedPageBreak/>
        <w:t xml:space="preserve">Any member of the SIG steering committee can offer themselves to fill any vacant officer position, or any other position that the SIG deems helpful to its future development. </w:t>
      </w:r>
    </w:p>
    <w:p w14:paraId="3F8FFE6D" w14:textId="77777777" w:rsidR="0043158F" w:rsidRPr="00306051" w:rsidRDefault="00E6274E" w:rsidP="005A3A61">
      <w:pPr>
        <w:spacing w:line="360" w:lineRule="auto"/>
        <w:ind w:left="0" w:firstLine="0"/>
        <w:jc w:val="both"/>
        <w:rPr>
          <w:rFonts w:ascii="Garamond" w:hAnsi="Garamond"/>
          <w:sz w:val="22"/>
          <w:szCs w:val="22"/>
        </w:rPr>
      </w:pPr>
      <w:r w:rsidRPr="00306051">
        <w:rPr>
          <w:rFonts w:ascii="Garamond" w:hAnsi="Garamond"/>
          <w:sz w:val="22"/>
          <w:szCs w:val="22"/>
        </w:rPr>
        <w:t xml:space="preserve"> </w:t>
      </w:r>
    </w:p>
    <w:p w14:paraId="1FC46BE1" w14:textId="77777777" w:rsidR="00F91A47" w:rsidRDefault="00F91A47" w:rsidP="005A3A61">
      <w:pPr>
        <w:pStyle w:val="Heading1"/>
      </w:pPr>
    </w:p>
    <w:p w14:paraId="3AEB2D41" w14:textId="77777777" w:rsidR="005A3A61" w:rsidRDefault="005A3A61">
      <w:pPr>
        <w:spacing w:line="240" w:lineRule="auto"/>
        <w:ind w:left="0" w:firstLine="0"/>
        <w:rPr>
          <w:rFonts w:ascii="Garamond" w:hAnsi="Garamond"/>
          <w:bCs/>
          <w:caps/>
          <w:sz w:val="22"/>
          <w:szCs w:val="22"/>
          <w:lang w:bidi="ar-SA"/>
        </w:rPr>
      </w:pPr>
      <w:bookmarkStart w:id="9" w:name="_Toc68776451"/>
      <w:r>
        <w:br w:type="page"/>
      </w:r>
    </w:p>
    <w:p w14:paraId="12206C4C" w14:textId="06E283E9" w:rsidR="0043158F" w:rsidRPr="00F91A47" w:rsidRDefault="00E6274E" w:rsidP="005A3A61">
      <w:pPr>
        <w:pStyle w:val="Heading1"/>
        <w:spacing w:line="360" w:lineRule="auto"/>
        <w:rPr>
          <w:b/>
        </w:rPr>
      </w:pPr>
      <w:r w:rsidRPr="00F91A47">
        <w:lastRenderedPageBreak/>
        <w:t>Election/ re-election of officers</w:t>
      </w:r>
      <w:bookmarkEnd w:id="9"/>
      <w:r w:rsidRPr="00F91A47">
        <w:t xml:space="preserve"> </w:t>
      </w:r>
    </w:p>
    <w:p w14:paraId="00E76B24" w14:textId="77777777" w:rsidR="0043158F" w:rsidRPr="00306051" w:rsidRDefault="00E6274E" w:rsidP="005A3A61">
      <w:pPr>
        <w:numPr>
          <w:ilvl w:val="0"/>
          <w:numId w:val="23"/>
        </w:numPr>
        <w:spacing w:line="360" w:lineRule="auto"/>
        <w:ind w:left="993" w:hanging="567"/>
        <w:jc w:val="both"/>
        <w:rPr>
          <w:rFonts w:ascii="Garamond" w:hAnsi="Garamond"/>
          <w:sz w:val="22"/>
          <w:szCs w:val="22"/>
        </w:rPr>
      </w:pPr>
      <w:r w:rsidRPr="00306051">
        <w:rPr>
          <w:rFonts w:ascii="Garamond" w:hAnsi="Garamond"/>
          <w:sz w:val="22"/>
          <w:szCs w:val="22"/>
        </w:rPr>
        <w:t xml:space="preserve">There are three main officer roles; secretary, treasurer and chair.  The description of the arrangements for elections/ re-elections in this document relate only to those posts; </w:t>
      </w:r>
    </w:p>
    <w:p w14:paraId="4905FB26" w14:textId="77777777" w:rsidR="0043158F" w:rsidRPr="00306051" w:rsidRDefault="00E6274E" w:rsidP="005A3A61">
      <w:pPr>
        <w:numPr>
          <w:ilvl w:val="0"/>
          <w:numId w:val="23"/>
        </w:numPr>
        <w:spacing w:line="360" w:lineRule="auto"/>
        <w:ind w:left="993" w:hanging="567"/>
        <w:jc w:val="both"/>
        <w:rPr>
          <w:rFonts w:ascii="Garamond" w:hAnsi="Garamond"/>
          <w:sz w:val="22"/>
          <w:szCs w:val="22"/>
        </w:rPr>
      </w:pPr>
      <w:r w:rsidRPr="00306051">
        <w:rPr>
          <w:rFonts w:ascii="Garamond" w:hAnsi="Garamond"/>
          <w:sz w:val="22"/>
          <w:szCs w:val="22"/>
        </w:rPr>
        <w:t>A period of office for the posts of secretary, treasurer and chair will be for three years, starting from 1</w:t>
      </w:r>
      <w:r w:rsidRPr="00306051">
        <w:rPr>
          <w:rFonts w:ascii="Garamond" w:hAnsi="Garamond"/>
          <w:sz w:val="22"/>
          <w:szCs w:val="22"/>
          <w:vertAlign w:val="superscript"/>
        </w:rPr>
        <w:t>st</w:t>
      </w:r>
      <w:r w:rsidRPr="00306051">
        <w:rPr>
          <w:rFonts w:ascii="Garamond" w:hAnsi="Garamond"/>
          <w:sz w:val="22"/>
          <w:szCs w:val="22"/>
        </w:rPr>
        <w:t xml:space="preserve"> January in the first year of office and ending on 31</w:t>
      </w:r>
      <w:r w:rsidRPr="00306051">
        <w:rPr>
          <w:rFonts w:ascii="Garamond" w:hAnsi="Garamond"/>
          <w:sz w:val="22"/>
          <w:szCs w:val="22"/>
          <w:vertAlign w:val="superscript"/>
        </w:rPr>
        <w:t>st</w:t>
      </w:r>
      <w:r w:rsidRPr="00306051">
        <w:rPr>
          <w:rFonts w:ascii="Garamond" w:hAnsi="Garamond"/>
          <w:sz w:val="22"/>
          <w:szCs w:val="22"/>
        </w:rPr>
        <w:t xml:space="preserve"> December in the third year of office. </w:t>
      </w:r>
    </w:p>
    <w:p w14:paraId="0580CE0E" w14:textId="71B4C2D5" w:rsidR="0043158F" w:rsidRPr="00306051" w:rsidRDefault="00E6274E" w:rsidP="005A3A61">
      <w:pPr>
        <w:pStyle w:val="ListParagraph"/>
        <w:numPr>
          <w:ilvl w:val="0"/>
          <w:numId w:val="23"/>
        </w:numPr>
        <w:spacing w:line="360" w:lineRule="auto"/>
        <w:ind w:left="993" w:hanging="567"/>
        <w:jc w:val="both"/>
        <w:rPr>
          <w:rFonts w:ascii="Garamond" w:hAnsi="Garamond"/>
          <w:sz w:val="22"/>
          <w:szCs w:val="22"/>
        </w:rPr>
      </w:pPr>
      <w:r w:rsidRPr="00306051">
        <w:rPr>
          <w:rFonts w:ascii="Garamond" w:hAnsi="Garamond"/>
          <w:sz w:val="22"/>
          <w:szCs w:val="22"/>
        </w:rPr>
        <w:t xml:space="preserve">Each office-holder may serve two terms of office in a particular position, if willing to do so and another person is not elected to that post by the membership; </w:t>
      </w:r>
    </w:p>
    <w:p w14:paraId="396DA795" w14:textId="77777777" w:rsidR="0043158F" w:rsidRPr="00306051" w:rsidRDefault="00E6274E" w:rsidP="005A3A61">
      <w:pPr>
        <w:numPr>
          <w:ilvl w:val="0"/>
          <w:numId w:val="23"/>
        </w:numPr>
        <w:spacing w:line="360" w:lineRule="auto"/>
        <w:ind w:left="993" w:hanging="567"/>
        <w:jc w:val="both"/>
        <w:rPr>
          <w:rFonts w:ascii="Garamond" w:hAnsi="Garamond"/>
          <w:sz w:val="22"/>
          <w:szCs w:val="22"/>
        </w:rPr>
      </w:pPr>
      <w:r w:rsidRPr="00306051">
        <w:rPr>
          <w:rFonts w:ascii="Garamond" w:hAnsi="Garamond"/>
          <w:sz w:val="22"/>
          <w:szCs w:val="22"/>
        </w:rPr>
        <w:t xml:space="preserve">To ensure continuity for planning purposes, an officer will indicate at, or before, the AGM in the third year of his/her first term of office, if he/she is intending to stand for a second period of office. </w:t>
      </w:r>
    </w:p>
    <w:p w14:paraId="3EC2D752" w14:textId="77777777" w:rsidR="0043158F" w:rsidRPr="00306051" w:rsidRDefault="00E6274E" w:rsidP="005A3A61">
      <w:pPr>
        <w:numPr>
          <w:ilvl w:val="0"/>
          <w:numId w:val="23"/>
        </w:numPr>
        <w:spacing w:line="360" w:lineRule="auto"/>
        <w:ind w:left="993" w:hanging="567"/>
        <w:jc w:val="both"/>
        <w:rPr>
          <w:rFonts w:ascii="Garamond" w:hAnsi="Garamond"/>
          <w:sz w:val="22"/>
          <w:szCs w:val="22"/>
        </w:rPr>
      </w:pPr>
      <w:r w:rsidRPr="00306051">
        <w:rPr>
          <w:rFonts w:ascii="Garamond" w:hAnsi="Garamond"/>
          <w:sz w:val="22"/>
          <w:szCs w:val="22"/>
        </w:rPr>
        <w:t>If an officer is intending to stand for a second period of office, but others wish to stand, those others should notify the returning officer of their intention by no later than the 31</w:t>
      </w:r>
      <w:r w:rsidRPr="00306051">
        <w:rPr>
          <w:rFonts w:ascii="Garamond" w:hAnsi="Garamond"/>
          <w:sz w:val="22"/>
          <w:szCs w:val="22"/>
          <w:vertAlign w:val="superscript"/>
        </w:rPr>
        <w:t>st</w:t>
      </w:r>
      <w:r w:rsidRPr="00306051">
        <w:rPr>
          <w:rFonts w:ascii="Garamond" w:hAnsi="Garamond"/>
          <w:sz w:val="22"/>
          <w:szCs w:val="22"/>
        </w:rPr>
        <w:t xml:space="preserve"> October of that year. </w:t>
      </w:r>
    </w:p>
    <w:p w14:paraId="53CB369C" w14:textId="77777777" w:rsidR="0043158F" w:rsidRPr="00306051" w:rsidRDefault="00E6274E" w:rsidP="005A3A61">
      <w:pPr>
        <w:numPr>
          <w:ilvl w:val="0"/>
          <w:numId w:val="23"/>
        </w:numPr>
        <w:spacing w:line="360" w:lineRule="auto"/>
        <w:ind w:left="993" w:hanging="567"/>
        <w:jc w:val="both"/>
        <w:rPr>
          <w:rFonts w:ascii="Garamond" w:hAnsi="Garamond"/>
          <w:sz w:val="22"/>
          <w:szCs w:val="22"/>
        </w:rPr>
      </w:pPr>
      <w:r w:rsidRPr="00306051">
        <w:rPr>
          <w:rFonts w:ascii="Garamond" w:hAnsi="Garamond"/>
          <w:sz w:val="22"/>
          <w:szCs w:val="22"/>
        </w:rPr>
        <w:t xml:space="preserve">If no-one notifies the returning officer by that date, the relevant officer will be returned to office </w:t>
      </w:r>
      <w:proofErr w:type="spellStart"/>
      <w:r w:rsidRPr="00306051">
        <w:rPr>
          <w:rFonts w:ascii="Garamond" w:hAnsi="Garamond"/>
          <w:i/>
          <w:sz w:val="22"/>
          <w:szCs w:val="22"/>
        </w:rPr>
        <w:t>nem</w:t>
      </w:r>
      <w:proofErr w:type="spellEnd"/>
      <w:r w:rsidRPr="00306051">
        <w:rPr>
          <w:rFonts w:ascii="Garamond" w:hAnsi="Garamond"/>
          <w:i/>
          <w:sz w:val="22"/>
          <w:szCs w:val="22"/>
        </w:rPr>
        <w:t xml:space="preserve"> con</w:t>
      </w:r>
      <w:r w:rsidRPr="00306051">
        <w:rPr>
          <w:rFonts w:ascii="Garamond" w:hAnsi="Garamond"/>
          <w:sz w:val="22"/>
          <w:szCs w:val="22"/>
        </w:rPr>
        <w:t xml:space="preserve">. </w:t>
      </w:r>
    </w:p>
    <w:p w14:paraId="35FAE600" w14:textId="77777777" w:rsidR="0043158F" w:rsidRPr="00306051" w:rsidRDefault="00E6274E" w:rsidP="005A3A61">
      <w:pPr>
        <w:numPr>
          <w:ilvl w:val="0"/>
          <w:numId w:val="23"/>
        </w:numPr>
        <w:spacing w:line="360" w:lineRule="auto"/>
        <w:ind w:left="993" w:hanging="567"/>
        <w:jc w:val="both"/>
        <w:rPr>
          <w:rFonts w:ascii="Garamond" w:hAnsi="Garamond"/>
          <w:sz w:val="22"/>
          <w:szCs w:val="22"/>
        </w:rPr>
      </w:pPr>
      <w:r w:rsidRPr="00306051">
        <w:rPr>
          <w:rFonts w:ascii="Garamond" w:hAnsi="Garamond"/>
          <w:sz w:val="22"/>
          <w:szCs w:val="22"/>
        </w:rPr>
        <w:t>If there is more than one candidate for the position, each candidate should send a short statement to support their candidature to the returning officer by the 15</w:t>
      </w:r>
      <w:r w:rsidRPr="00306051">
        <w:rPr>
          <w:rFonts w:ascii="Garamond" w:hAnsi="Garamond"/>
          <w:sz w:val="22"/>
          <w:szCs w:val="22"/>
          <w:vertAlign w:val="superscript"/>
        </w:rPr>
        <w:t>th</w:t>
      </w:r>
      <w:r w:rsidRPr="00306051">
        <w:rPr>
          <w:rFonts w:ascii="Garamond" w:hAnsi="Garamond"/>
          <w:sz w:val="22"/>
          <w:szCs w:val="22"/>
        </w:rPr>
        <w:t xml:space="preserve"> November.  The returning officer will organize an election to be completed by no later than the 7</w:t>
      </w:r>
      <w:r w:rsidRPr="00306051">
        <w:rPr>
          <w:rFonts w:ascii="Garamond" w:hAnsi="Garamond"/>
          <w:sz w:val="22"/>
          <w:szCs w:val="22"/>
          <w:vertAlign w:val="superscript"/>
        </w:rPr>
        <w:t>th</w:t>
      </w:r>
      <w:r w:rsidRPr="00306051">
        <w:rPr>
          <w:rFonts w:ascii="Garamond" w:hAnsi="Garamond"/>
          <w:sz w:val="22"/>
          <w:szCs w:val="22"/>
        </w:rPr>
        <w:t xml:space="preserve"> December, so that the incoming officer may be in position by 1</w:t>
      </w:r>
      <w:r w:rsidRPr="00306051">
        <w:rPr>
          <w:rFonts w:ascii="Garamond" w:hAnsi="Garamond"/>
          <w:sz w:val="22"/>
          <w:szCs w:val="22"/>
          <w:vertAlign w:val="superscript"/>
        </w:rPr>
        <w:t>st</w:t>
      </w:r>
      <w:r w:rsidRPr="00306051">
        <w:rPr>
          <w:rFonts w:ascii="Garamond" w:hAnsi="Garamond"/>
          <w:sz w:val="22"/>
          <w:szCs w:val="22"/>
        </w:rPr>
        <w:t xml:space="preserve"> January. </w:t>
      </w:r>
    </w:p>
    <w:p w14:paraId="755653FB" w14:textId="77777777" w:rsidR="0043158F" w:rsidRPr="00306051" w:rsidRDefault="00E6274E" w:rsidP="005A3A61">
      <w:pPr>
        <w:numPr>
          <w:ilvl w:val="0"/>
          <w:numId w:val="23"/>
        </w:numPr>
        <w:spacing w:line="360" w:lineRule="auto"/>
        <w:ind w:left="993" w:hanging="567"/>
        <w:jc w:val="both"/>
        <w:rPr>
          <w:rFonts w:ascii="Garamond" w:hAnsi="Garamond"/>
          <w:sz w:val="22"/>
          <w:szCs w:val="22"/>
        </w:rPr>
      </w:pPr>
      <w:r w:rsidRPr="00306051">
        <w:rPr>
          <w:rFonts w:ascii="Garamond" w:hAnsi="Garamond"/>
          <w:sz w:val="22"/>
          <w:szCs w:val="22"/>
        </w:rPr>
        <w:t xml:space="preserve">If an officer is intending to stand down or has served two terms of office, prospective candidates should inform the returning officer of their intention to stand so that they will either be elected </w:t>
      </w:r>
      <w:proofErr w:type="spellStart"/>
      <w:r w:rsidRPr="00306051">
        <w:rPr>
          <w:rFonts w:ascii="Garamond" w:hAnsi="Garamond"/>
          <w:i/>
          <w:sz w:val="22"/>
          <w:szCs w:val="22"/>
        </w:rPr>
        <w:t>nem</w:t>
      </w:r>
      <w:proofErr w:type="spellEnd"/>
      <w:r w:rsidRPr="00306051">
        <w:rPr>
          <w:rFonts w:ascii="Garamond" w:hAnsi="Garamond"/>
          <w:i/>
          <w:sz w:val="22"/>
          <w:szCs w:val="22"/>
        </w:rPr>
        <w:t xml:space="preserve"> con</w:t>
      </w:r>
      <w:r w:rsidRPr="00306051">
        <w:rPr>
          <w:rFonts w:ascii="Garamond" w:hAnsi="Garamond"/>
          <w:sz w:val="22"/>
          <w:szCs w:val="22"/>
        </w:rPr>
        <w:t xml:space="preserve"> if the only candidate, or an election can be organized as in (v) above. </w:t>
      </w:r>
    </w:p>
    <w:p w14:paraId="0BE0B70D" w14:textId="77777777" w:rsidR="0043158F" w:rsidRPr="00306051" w:rsidRDefault="00E6274E" w:rsidP="005A3A61">
      <w:pPr>
        <w:numPr>
          <w:ilvl w:val="0"/>
          <w:numId w:val="23"/>
        </w:numPr>
        <w:spacing w:line="360" w:lineRule="auto"/>
        <w:ind w:left="993" w:hanging="567"/>
        <w:jc w:val="both"/>
        <w:rPr>
          <w:rFonts w:ascii="Garamond" w:hAnsi="Garamond"/>
          <w:sz w:val="22"/>
          <w:szCs w:val="22"/>
        </w:rPr>
      </w:pPr>
      <w:r w:rsidRPr="00306051">
        <w:rPr>
          <w:rFonts w:ascii="Garamond" w:hAnsi="Garamond"/>
          <w:sz w:val="22"/>
          <w:szCs w:val="22"/>
        </w:rPr>
        <w:t xml:space="preserve">In a second term of an officer’s period of office, the returning officer may – with the sanction of the AGM - organize the election for the office of Chair, Secretary or Treasurer one year early to allow the incoming officer to shadow the outgoing officer for an extended period.  </w:t>
      </w:r>
    </w:p>
    <w:p w14:paraId="46DB32BB" w14:textId="77777777" w:rsidR="0043158F" w:rsidRPr="00306051" w:rsidRDefault="00E6274E" w:rsidP="005A3A61">
      <w:pPr>
        <w:spacing w:line="360" w:lineRule="auto"/>
        <w:ind w:left="0" w:firstLine="0"/>
        <w:jc w:val="both"/>
        <w:rPr>
          <w:rFonts w:ascii="Garamond" w:hAnsi="Garamond"/>
          <w:sz w:val="22"/>
          <w:szCs w:val="22"/>
        </w:rPr>
      </w:pPr>
      <w:r w:rsidRPr="00306051">
        <w:rPr>
          <w:rFonts w:ascii="Garamond" w:hAnsi="Garamond"/>
          <w:sz w:val="22"/>
          <w:szCs w:val="22"/>
        </w:rPr>
        <w:t xml:space="preserve"> </w:t>
      </w:r>
    </w:p>
    <w:p w14:paraId="40F8B6B2" w14:textId="77777777" w:rsidR="005A3A61" w:rsidRDefault="005A3A61" w:rsidP="005A3A61">
      <w:pPr>
        <w:spacing w:line="360" w:lineRule="auto"/>
        <w:ind w:left="0" w:firstLine="0"/>
        <w:rPr>
          <w:rFonts w:ascii="Garamond" w:hAnsi="Garamond"/>
          <w:bCs/>
          <w:caps/>
          <w:sz w:val="22"/>
          <w:szCs w:val="22"/>
          <w:lang w:bidi="ar-SA"/>
        </w:rPr>
      </w:pPr>
      <w:bookmarkStart w:id="10" w:name="_Toc68776452"/>
      <w:r>
        <w:br w:type="page"/>
      </w:r>
    </w:p>
    <w:p w14:paraId="623614EF" w14:textId="6B33E583" w:rsidR="0043158F" w:rsidRPr="00F91A47" w:rsidRDefault="00E6274E" w:rsidP="005A3A61">
      <w:pPr>
        <w:pStyle w:val="Heading1"/>
        <w:spacing w:line="360" w:lineRule="auto"/>
      </w:pPr>
      <w:r w:rsidRPr="00F91A47">
        <w:lastRenderedPageBreak/>
        <w:t>Activities of the SIG</w:t>
      </w:r>
      <w:bookmarkEnd w:id="10"/>
      <w:r w:rsidRPr="00F91A47">
        <w:t xml:space="preserve"> </w:t>
      </w:r>
    </w:p>
    <w:p w14:paraId="4FCE0F55" w14:textId="77777777" w:rsidR="0043158F" w:rsidRPr="00306051" w:rsidRDefault="00E6274E" w:rsidP="005A3A61">
      <w:pPr>
        <w:spacing w:after="38" w:line="360" w:lineRule="auto"/>
        <w:jc w:val="both"/>
        <w:rPr>
          <w:rFonts w:ascii="Garamond" w:hAnsi="Garamond"/>
          <w:sz w:val="22"/>
          <w:szCs w:val="22"/>
        </w:rPr>
      </w:pPr>
      <w:r w:rsidRPr="00306051">
        <w:rPr>
          <w:rFonts w:ascii="Garamond" w:hAnsi="Garamond"/>
          <w:sz w:val="22"/>
          <w:szCs w:val="22"/>
        </w:rPr>
        <w:t xml:space="preserve">The SIG has two regular annual events and organizes a range of other events, either alone or in conjunction with other organizations, on an ad hoc basis.  Given the clear need for these events that have become established over time, these will take priority in the SIG’s calendar and in the expenditure of any budget provided to the SIG by BAM.  The two regular events are: </w:t>
      </w:r>
    </w:p>
    <w:p w14:paraId="2F2F090C" w14:textId="7E31DEAE" w:rsidR="0043158F" w:rsidRPr="00F91A47" w:rsidRDefault="00E6274E" w:rsidP="005A3A61">
      <w:pPr>
        <w:pStyle w:val="ListParagraph"/>
        <w:numPr>
          <w:ilvl w:val="0"/>
          <w:numId w:val="24"/>
        </w:numPr>
        <w:spacing w:after="36" w:line="360" w:lineRule="auto"/>
        <w:ind w:left="993" w:hanging="567"/>
        <w:jc w:val="both"/>
        <w:rPr>
          <w:rFonts w:ascii="Garamond" w:hAnsi="Garamond"/>
          <w:sz w:val="22"/>
          <w:szCs w:val="22"/>
        </w:rPr>
      </w:pPr>
      <w:r w:rsidRPr="00F91A47">
        <w:rPr>
          <w:rFonts w:ascii="Garamond" w:hAnsi="Garamond"/>
          <w:sz w:val="22"/>
          <w:szCs w:val="22"/>
        </w:rPr>
        <w:t>The “</w:t>
      </w:r>
      <w:r w:rsidR="00F91A47">
        <w:rPr>
          <w:rFonts w:ascii="Garamond" w:hAnsi="Garamond"/>
          <w:sz w:val="22"/>
          <w:szCs w:val="22"/>
        </w:rPr>
        <w:t>BAM International Symposium of Finance (BAM-ISF)</w:t>
      </w:r>
      <w:r w:rsidRPr="00F91A47">
        <w:rPr>
          <w:rFonts w:ascii="Garamond" w:hAnsi="Garamond"/>
          <w:sz w:val="22"/>
          <w:szCs w:val="22"/>
        </w:rPr>
        <w:t xml:space="preserve">” annual </w:t>
      </w:r>
      <w:r w:rsidR="00F91A47">
        <w:rPr>
          <w:rFonts w:ascii="Garamond" w:hAnsi="Garamond"/>
          <w:sz w:val="22"/>
          <w:szCs w:val="22"/>
        </w:rPr>
        <w:t>conference</w:t>
      </w:r>
      <w:r w:rsidRPr="00F91A47">
        <w:rPr>
          <w:rFonts w:ascii="Garamond" w:hAnsi="Garamond"/>
          <w:sz w:val="22"/>
          <w:szCs w:val="22"/>
        </w:rPr>
        <w:t xml:space="preserve">; </w:t>
      </w:r>
    </w:p>
    <w:p w14:paraId="3A7ACAAE" w14:textId="6BCD8C6C" w:rsidR="0043158F" w:rsidRPr="00F91A47" w:rsidRDefault="00F91A47" w:rsidP="005A3A61">
      <w:pPr>
        <w:pStyle w:val="ListParagraph"/>
        <w:numPr>
          <w:ilvl w:val="0"/>
          <w:numId w:val="24"/>
        </w:numPr>
        <w:spacing w:line="360" w:lineRule="auto"/>
        <w:ind w:left="993" w:hanging="567"/>
        <w:jc w:val="both"/>
        <w:rPr>
          <w:rFonts w:ascii="Garamond" w:hAnsi="Garamond"/>
          <w:sz w:val="22"/>
          <w:szCs w:val="22"/>
        </w:rPr>
      </w:pPr>
      <w:r>
        <w:rPr>
          <w:rFonts w:ascii="Garamond" w:hAnsi="Garamond"/>
          <w:sz w:val="22"/>
          <w:szCs w:val="22"/>
        </w:rPr>
        <w:t>A “Finance Teaching Practice</w:t>
      </w:r>
      <w:r w:rsidR="00E6274E" w:rsidRPr="00F91A47">
        <w:rPr>
          <w:rFonts w:ascii="Garamond" w:hAnsi="Garamond"/>
          <w:sz w:val="22"/>
          <w:szCs w:val="22"/>
        </w:rPr>
        <w:t xml:space="preserve">” annual workshop. </w:t>
      </w:r>
    </w:p>
    <w:p w14:paraId="2AA5D3A6" w14:textId="52ADC53E" w:rsidR="00F91A47" w:rsidRDefault="00E6274E" w:rsidP="005A3A61">
      <w:pPr>
        <w:spacing w:line="360" w:lineRule="auto"/>
        <w:ind w:left="0" w:firstLine="0"/>
        <w:jc w:val="both"/>
        <w:rPr>
          <w:rFonts w:ascii="Garamond" w:hAnsi="Garamond"/>
          <w:sz w:val="22"/>
          <w:szCs w:val="22"/>
        </w:rPr>
      </w:pPr>
      <w:r w:rsidRPr="00306051">
        <w:rPr>
          <w:rFonts w:ascii="Garamond" w:hAnsi="Garamond"/>
          <w:sz w:val="22"/>
          <w:szCs w:val="22"/>
        </w:rPr>
        <w:t xml:space="preserve"> </w:t>
      </w:r>
    </w:p>
    <w:p w14:paraId="6F74B270" w14:textId="77777777" w:rsidR="005A3A61" w:rsidRDefault="005A3A61" w:rsidP="005A3A61">
      <w:pPr>
        <w:spacing w:line="360" w:lineRule="auto"/>
        <w:ind w:left="0" w:firstLine="0"/>
        <w:jc w:val="both"/>
        <w:rPr>
          <w:rFonts w:ascii="Garamond" w:hAnsi="Garamond"/>
          <w:b/>
          <w:caps/>
          <w:sz w:val="22"/>
          <w:szCs w:val="22"/>
          <w:lang w:bidi="ar-SA"/>
        </w:rPr>
      </w:pPr>
    </w:p>
    <w:p w14:paraId="06A95A5F" w14:textId="4D6B5B99" w:rsidR="0043158F" w:rsidRPr="00F91A47" w:rsidRDefault="00E6274E" w:rsidP="005A3A61">
      <w:pPr>
        <w:pStyle w:val="Heading1"/>
        <w:spacing w:line="360" w:lineRule="auto"/>
      </w:pPr>
      <w:bookmarkStart w:id="11" w:name="_Toc68776453"/>
      <w:r w:rsidRPr="00F91A47">
        <w:t>Winding-up of the SIG</w:t>
      </w:r>
      <w:bookmarkEnd w:id="11"/>
      <w:r w:rsidRPr="00F91A47">
        <w:t xml:space="preserve"> </w:t>
      </w:r>
    </w:p>
    <w:p w14:paraId="29FCB399" w14:textId="77777777" w:rsidR="0043158F" w:rsidRPr="00306051" w:rsidRDefault="00E6274E" w:rsidP="005A3A61">
      <w:pPr>
        <w:spacing w:line="360" w:lineRule="auto"/>
        <w:jc w:val="both"/>
        <w:rPr>
          <w:rFonts w:ascii="Garamond" w:hAnsi="Garamond"/>
          <w:sz w:val="22"/>
          <w:szCs w:val="22"/>
        </w:rPr>
      </w:pPr>
      <w:r w:rsidRPr="00306051">
        <w:rPr>
          <w:rFonts w:ascii="Garamond" w:hAnsi="Garamond"/>
          <w:sz w:val="22"/>
          <w:szCs w:val="22"/>
        </w:rPr>
        <w:t xml:space="preserve">The SIG should continue to function for as long as it meets its obligations to BAM, is considered to play a useful role for its members and can fill the key officer positions of convenor and treasurer.  Should it fail to be able to fill those positions, the remaining members of the committee should approach BAM about winding up the SIG. </w:t>
      </w:r>
    </w:p>
    <w:sectPr w:rsidR="0043158F" w:rsidRPr="00306051" w:rsidSect="005A3A61">
      <w:footerReference w:type="even" r:id="rId8"/>
      <w:footerReference w:type="default" r:id="rId9"/>
      <w:pgSz w:w="11906" w:h="16838"/>
      <w:pgMar w:top="1450" w:right="1451" w:bottom="159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E4FEA" w14:textId="77777777" w:rsidR="00F57E46" w:rsidRDefault="00F57E46" w:rsidP="005A3A61">
      <w:pPr>
        <w:spacing w:line="240" w:lineRule="auto"/>
      </w:pPr>
      <w:r>
        <w:separator/>
      </w:r>
    </w:p>
  </w:endnote>
  <w:endnote w:type="continuationSeparator" w:id="0">
    <w:p w14:paraId="6623D275" w14:textId="77777777" w:rsidR="00F57E46" w:rsidRDefault="00F57E46" w:rsidP="005A3A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6026861"/>
      <w:docPartObj>
        <w:docPartGallery w:val="Page Numbers (Bottom of Page)"/>
        <w:docPartUnique/>
      </w:docPartObj>
    </w:sdtPr>
    <w:sdtEndPr>
      <w:rPr>
        <w:rStyle w:val="PageNumber"/>
      </w:rPr>
    </w:sdtEndPr>
    <w:sdtContent>
      <w:p w14:paraId="28B5B859" w14:textId="38FB0E2E" w:rsidR="005A3A61" w:rsidRDefault="005A3A61" w:rsidP="00E354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52371205"/>
      <w:docPartObj>
        <w:docPartGallery w:val="Page Numbers (Bottom of Page)"/>
        <w:docPartUnique/>
      </w:docPartObj>
    </w:sdtPr>
    <w:sdtEndPr>
      <w:rPr>
        <w:rStyle w:val="PageNumber"/>
      </w:rPr>
    </w:sdtEndPr>
    <w:sdtContent>
      <w:p w14:paraId="408CC513" w14:textId="5BDBDAB6" w:rsidR="005A3A61" w:rsidRDefault="005A3A61" w:rsidP="00E354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E3603F" w14:textId="77777777" w:rsidR="005A3A61" w:rsidRDefault="005A3A61" w:rsidP="005A3A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F5EF" w14:textId="67C768EA" w:rsidR="005A3A61" w:rsidRPr="005A3A61" w:rsidRDefault="005A3A61" w:rsidP="00E35409">
    <w:pPr>
      <w:pStyle w:val="Footer"/>
      <w:framePr w:wrap="none" w:vAnchor="text" w:hAnchor="margin" w:xAlign="center" w:y="1"/>
      <w:rPr>
        <w:rStyle w:val="PageNumber"/>
        <w:rFonts w:ascii="Garamond" w:hAnsi="Garamond"/>
        <w:color w:val="808080" w:themeColor="background1" w:themeShade="80"/>
        <w:sz w:val="21"/>
        <w:szCs w:val="21"/>
      </w:rPr>
    </w:pPr>
    <w:r w:rsidRPr="005A3A61">
      <w:rPr>
        <w:rStyle w:val="PageNumber"/>
        <w:rFonts w:ascii="Garamond" w:hAnsi="Garamond"/>
        <w:color w:val="808080" w:themeColor="background1" w:themeShade="80"/>
        <w:sz w:val="21"/>
        <w:szCs w:val="21"/>
      </w:rPr>
      <w:t>-</w:t>
    </w:r>
    <w:sdt>
      <w:sdtPr>
        <w:rPr>
          <w:rStyle w:val="PageNumber"/>
          <w:rFonts w:ascii="Garamond" w:hAnsi="Garamond"/>
          <w:color w:val="808080" w:themeColor="background1" w:themeShade="80"/>
          <w:sz w:val="21"/>
          <w:szCs w:val="21"/>
        </w:rPr>
        <w:id w:val="-307784901"/>
        <w:docPartObj>
          <w:docPartGallery w:val="Page Numbers (Bottom of Page)"/>
          <w:docPartUnique/>
        </w:docPartObj>
      </w:sdtPr>
      <w:sdtEndPr>
        <w:rPr>
          <w:rStyle w:val="PageNumber"/>
        </w:rPr>
      </w:sdtEndPr>
      <w:sdtContent>
        <w:r w:rsidRPr="005A3A61">
          <w:rPr>
            <w:rStyle w:val="PageNumber"/>
            <w:rFonts w:ascii="Garamond" w:hAnsi="Garamond"/>
            <w:color w:val="808080" w:themeColor="background1" w:themeShade="80"/>
            <w:sz w:val="21"/>
            <w:szCs w:val="21"/>
          </w:rPr>
          <w:fldChar w:fldCharType="begin"/>
        </w:r>
        <w:r w:rsidRPr="005A3A61">
          <w:rPr>
            <w:rStyle w:val="PageNumber"/>
            <w:rFonts w:ascii="Garamond" w:hAnsi="Garamond"/>
            <w:color w:val="808080" w:themeColor="background1" w:themeShade="80"/>
            <w:sz w:val="21"/>
            <w:szCs w:val="21"/>
          </w:rPr>
          <w:instrText xml:space="preserve"> PAGE </w:instrText>
        </w:r>
        <w:r w:rsidRPr="005A3A61">
          <w:rPr>
            <w:rStyle w:val="PageNumber"/>
            <w:rFonts w:ascii="Garamond" w:hAnsi="Garamond"/>
            <w:color w:val="808080" w:themeColor="background1" w:themeShade="80"/>
            <w:sz w:val="21"/>
            <w:szCs w:val="21"/>
          </w:rPr>
          <w:fldChar w:fldCharType="separate"/>
        </w:r>
        <w:r w:rsidRPr="005A3A61">
          <w:rPr>
            <w:rStyle w:val="PageNumber"/>
            <w:rFonts w:ascii="Garamond" w:hAnsi="Garamond"/>
            <w:noProof/>
            <w:color w:val="808080" w:themeColor="background1" w:themeShade="80"/>
            <w:sz w:val="21"/>
            <w:szCs w:val="21"/>
          </w:rPr>
          <w:t>2</w:t>
        </w:r>
        <w:r w:rsidRPr="005A3A61">
          <w:rPr>
            <w:rStyle w:val="PageNumber"/>
            <w:rFonts w:ascii="Garamond" w:hAnsi="Garamond"/>
            <w:color w:val="808080" w:themeColor="background1" w:themeShade="80"/>
            <w:sz w:val="21"/>
            <w:szCs w:val="21"/>
          </w:rPr>
          <w:fldChar w:fldCharType="end"/>
        </w:r>
        <w:r w:rsidRPr="005A3A61">
          <w:rPr>
            <w:rStyle w:val="PageNumber"/>
            <w:rFonts w:ascii="Garamond" w:hAnsi="Garamond"/>
            <w:color w:val="808080" w:themeColor="background1" w:themeShade="80"/>
            <w:sz w:val="21"/>
            <w:szCs w:val="21"/>
          </w:rPr>
          <w:t>-</w:t>
        </w:r>
      </w:sdtContent>
    </w:sdt>
  </w:p>
  <w:p w14:paraId="6A5FA462" w14:textId="4769F121" w:rsidR="005A3A61" w:rsidRPr="005A3A61" w:rsidRDefault="005A3A61" w:rsidP="005A3A61">
    <w:pPr>
      <w:pStyle w:val="Footer"/>
      <w:tabs>
        <w:tab w:val="clear" w:pos="4680"/>
        <w:tab w:val="clear" w:pos="9360"/>
      </w:tabs>
      <w:ind w:right="84"/>
      <w:jc w:val="center"/>
      <w:rPr>
        <w:rFonts w:ascii="Garamond" w:hAnsi="Garamond"/>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0ACF7" w14:textId="77777777" w:rsidR="00F57E46" w:rsidRDefault="00F57E46" w:rsidP="005A3A61">
      <w:pPr>
        <w:spacing w:line="240" w:lineRule="auto"/>
      </w:pPr>
      <w:r>
        <w:separator/>
      </w:r>
    </w:p>
  </w:footnote>
  <w:footnote w:type="continuationSeparator" w:id="0">
    <w:p w14:paraId="0BDD5658" w14:textId="77777777" w:rsidR="00F57E46" w:rsidRDefault="00F57E46" w:rsidP="005A3A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704"/>
    <w:multiLevelType w:val="hybridMultilevel"/>
    <w:tmpl w:val="4F4A4A5E"/>
    <w:lvl w:ilvl="0" w:tplc="6A329164">
      <w:start w:val="1"/>
      <w:numFmt w:val="lowerRoman"/>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642DF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2282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AC723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D4915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AB17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0E71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9C9B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C816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5E33A2"/>
    <w:multiLevelType w:val="hybridMultilevel"/>
    <w:tmpl w:val="0C7E7CB0"/>
    <w:lvl w:ilvl="0" w:tplc="00FE7A78">
      <w:start w:val="1"/>
      <w:numFmt w:val="lowerRoman"/>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1A7E4C">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40BD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E09B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0B6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14F7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648F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DA95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C4634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E0342B"/>
    <w:multiLevelType w:val="hybridMultilevel"/>
    <w:tmpl w:val="01AA4C90"/>
    <w:lvl w:ilvl="0" w:tplc="3CCEF4FC">
      <w:start w:val="1"/>
      <w:numFmt w:val="lowerRoman"/>
      <w:lvlText w:val="(%1)"/>
      <w:lvlJc w:val="left"/>
      <w:pPr>
        <w:ind w:left="1065" w:hanging="360"/>
      </w:pPr>
      <w:rPr>
        <w:rFonts w:ascii="Garamond" w:hAnsi="Garamond" w:cs="Times New Roman" w:hint="default"/>
        <w:b w:val="0"/>
        <w:i w:val="0"/>
        <w:caps w:val="0"/>
        <w:strike w:val="0"/>
        <w:dstrike w:val="0"/>
        <w:vanish w:val="0"/>
        <w:color w:val="000000"/>
        <w:sz w:val="22"/>
        <w:szCs w:val="24"/>
        <w:u w:val="none" w:color="000000"/>
        <w:bdr w:val="none" w:sz="0" w:space="0" w:color="auto"/>
        <w:shd w:val="clear" w:color="auto" w:fill="auto"/>
        <w:vertAlign w:val="baseline"/>
      </w:rPr>
    </w:lvl>
    <w:lvl w:ilvl="1" w:tplc="3F642DF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2282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AC723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D4915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AB17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0E71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9C9B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C816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8B5DB0"/>
    <w:multiLevelType w:val="multilevel"/>
    <w:tmpl w:val="EF8208C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494F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E2BF5"/>
    <w:multiLevelType w:val="hybridMultilevel"/>
    <w:tmpl w:val="3198ECA4"/>
    <w:lvl w:ilvl="0" w:tplc="3CCEF4FC">
      <w:start w:val="1"/>
      <w:numFmt w:val="lowerRoman"/>
      <w:lvlText w:val="(%1)"/>
      <w:lvlJc w:val="left"/>
      <w:pPr>
        <w:ind w:left="1065" w:hanging="360"/>
      </w:pPr>
      <w:rPr>
        <w:rFonts w:ascii="Garamond" w:hAnsi="Garamond" w:cs="Times New Roman" w:hint="default"/>
        <w:b w:val="0"/>
        <w:i w:val="0"/>
        <w:caps w:val="0"/>
        <w:strike w:val="0"/>
        <w:dstrike w:val="0"/>
        <w:vanish w:val="0"/>
        <w:color w:val="000000"/>
        <w:sz w:val="22"/>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1E104C"/>
    <w:multiLevelType w:val="hybridMultilevel"/>
    <w:tmpl w:val="ED80F08E"/>
    <w:lvl w:ilvl="0" w:tplc="18167768">
      <w:start w:val="4"/>
      <w:numFmt w:val="lowerRoman"/>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4E54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A85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06613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D46A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6115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EBE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6A29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652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3F247B"/>
    <w:multiLevelType w:val="hybridMultilevel"/>
    <w:tmpl w:val="85768164"/>
    <w:lvl w:ilvl="0" w:tplc="4A145D28">
      <w:start w:val="1"/>
      <w:numFmt w:val="lowerRoman"/>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B078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4A34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2EBC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A5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C39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EFC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38E5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8A09F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E1497A"/>
    <w:multiLevelType w:val="hybridMultilevel"/>
    <w:tmpl w:val="2E1EB44C"/>
    <w:lvl w:ilvl="0" w:tplc="5D109910">
      <w:start w:val="4"/>
      <w:numFmt w:val="lowerRoman"/>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A6D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EF6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AA9A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681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8CC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C014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5E07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F484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2C560A"/>
    <w:multiLevelType w:val="hybridMultilevel"/>
    <w:tmpl w:val="EE664CCA"/>
    <w:lvl w:ilvl="0" w:tplc="3CCEF4FC">
      <w:start w:val="1"/>
      <w:numFmt w:val="lowerRoman"/>
      <w:lvlText w:val="(%1)"/>
      <w:lvlJc w:val="left"/>
      <w:pPr>
        <w:ind w:left="1065" w:hanging="360"/>
      </w:pPr>
      <w:rPr>
        <w:rFonts w:ascii="Garamond" w:hAnsi="Garamond" w:cs="Times New Roman" w:hint="default"/>
        <w:b w:val="0"/>
        <w:i w:val="0"/>
        <w:caps w:val="0"/>
        <w:strike w:val="0"/>
        <w:dstrike w:val="0"/>
        <w:vanish w:val="0"/>
        <w:color w:val="000000"/>
        <w:sz w:val="22"/>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142F0C"/>
    <w:multiLevelType w:val="hybridMultilevel"/>
    <w:tmpl w:val="42D0AD80"/>
    <w:lvl w:ilvl="0" w:tplc="79DECC46">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2C5A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69B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9E8F2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04E4B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685AA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F83B5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A298A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4D06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943343"/>
    <w:multiLevelType w:val="hybridMultilevel"/>
    <w:tmpl w:val="EE664CCA"/>
    <w:lvl w:ilvl="0" w:tplc="3CCEF4FC">
      <w:start w:val="1"/>
      <w:numFmt w:val="lowerRoman"/>
      <w:lvlText w:val="(%1)"/>
      <w:lvlJc w:val="left"/>
      <w:pPr>
        <w:ind w:left="1065" w:hanging="360"/>
      </w:pPr>
      <w:rPr>
        <w:rFonts w:ascii="Garamond" w:hAnsi="Garamond" w:cs="Times New Roman" w:hint="default"/>
        <w:b w:val="0"/>
        <w:i w:val="0"/>
        <w:caps w:val="0"/>
        <w:strike w:val="0"/>
        <w:dstrike w:val="0"/>
        <w:vanish w:val="0"/>
        <w:color w:val="000000"/>
        <w:sz w:val="22"/>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7A25B3"/>
    <w:multiLevelType w:val="hybridMultilevel"/>
    <w:tmpl w:val="EE664CCA"/>
    <w:lvl w:ilvl="0" w:tplc="3CCEF4FC">
      <w:start w:val="1"/>
      <w:numFmt w:val="lowerRoman"/>
      <w:lvlText w:val="(%1)"/>
      <w:lvlJc w:val="left"/>
      <w:pPr>
        <w:ind w:left="1065" w:hanging="360"/>
      </w:pPr>
      <w:rPr>
        <w:rFonts w:ascii="Garamond" w:hAnsi="Garamond" w:cs="Times New Roman" w:hint="default"/>
        <w:b w:val="0"/>
        <w:i w:val="0"/>
        <w:caps w:val="0"/>
        <w:strike w:val="0"/>
        <w:dstrike w:val="0"/>
        <w:vanish w:val="0"/>
        <w:color w:val="000000"/>
        <w:sz w:val="22"/>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7B5011"/>
    <w:multiLevelType w:val="hybridMultilevel"/>
    <w:tmpl w:val="A9522B10"/>
    <w:lvl w:ilvl="0" w:tplc="3CCEF4FC">
      <w:start w:val="1"/>
      <w:numFmt w:val="lowerRoman"/>
      <w:lvlText w:val="(%1)"/>
      <w:lvlJc w:val="left"/>
      <w:pPr>
        <w:ind w:left="1065" w:hanging="360"/>
      </w:pPr>
      <w:rPr>
        <w:rFonts w:ascii="Garamond" w:hAnsi="Garamond" w:cs="Times New Roman" w:hint="default"/>
        <w:b w:val="0"/>
        <w:i w:val="0"/>
        <w:caps w:val="0"/>
        <w:strike w:val="0"/>
        <w:dstrike w:val="0"/>
        <w:vanish w:val="0"/>
        <w:color w:val="000000"/>
        <w:sz w:val="22"/>
        <w:szCs w:val="24"/>
        <w:u w:val="none" w:color="000000"/>
        <w:bdr w:val="none" w:sz="0" w:space="0" w:color="auto"/>
        <w:shd w:val="clear" w:color="auto" w:fill="auto"/>
        <w:vertAlign w:val="baseline"/>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3DB63DAB"/>
    <w:multiLevelType w:val="hybridMultilevel"/>
    <w:tmpl w:val="2B14E71E"/>
    <w:lvl w:ilvl="0" w:tplc="17D821AC">
      <w:start w:val="1"/>
      <w:numFmt w:val="lowerRoman"/>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6E2B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8F0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C3A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E7B0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2CF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247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C047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BA54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583276"/>
    <w:multiLevelType w:val="multilevel"/>
    <w:tmpl w:val="EF8208C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C32CAB"/>
    <w:multiLevelType w:val="hybridMultilevel"/>
    <w:tmpl w:val="EE664CCA"/>
    <w:lvl w:ilvl="0" w:tplc="3CCEF4FC">
      <w:start w:val="1"/>
      <w:numFmt w:val="lowerRoman"/>
      <w:lvlText w:val="(%1)"/>
      <w:lvlJc w:val="left"/>
      <w:pPr>
        <w:ind w:left="1065" w:hanging="360"/>
      </w:pPr>
      <w:rPr>
        <w:rFonts w:ascii="Garamond" w:hAnsi="Garamond" w:cs="Times New Roman" w:hint="default"/>
        <w:b w:val="0"/>
        <w:i w:val="0"/>
        <w:caps w:val="0"/>
        <w:strike w:val="0"/>
        <w:dstrike w:val="0"/>
        <w:vanish w:val="0"/>
        <w:color w:val="000000"/>
        <w:sz w:val="22"/>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1249A8"/>
    <w:multiLevelType w:val="hybridMultilevel"/>
    <w:tmpl w:val="D9A40D62"/>
    <w:lvl w:ilvl="0" w:tplc="CC1A7E4C">
      <w:start w:val="1"/>
      <w:numFmt w:val="lowerLetter"/>
      <w:lvlText w:val="(%1)"/>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8" w15:restartNumberingAfterBreak="0">
    <w:nsid w:val="59560EFF"/>
    <w:multiLevelType w:val="hybridMultilevel"/>
    <w:tmpl w:val="E92AA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D62C0F"/>
    <w:multiLevelType w:val="hybridMultilevel"/>
    <w:tmpl w:val="0FB0251C"/>
    <w:lvl w:ilvl="0" w:tplc="F2DA5454">
      <w:start w:val="1"/>
      <w:numFmt w:val="lowerRoman"/>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B6977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F45A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EACA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82A0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4ACD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4CA1A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DC44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60BF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65B064E"/>
    <w:multiLevelType w:val="hybridMultilevel"/>
    <w:tmpl w:val="FC8C2792"/>
    <w:lvl w:ilvl="0" w:tplc="8E6E7556">
      <w:start w:val="4"/>
      <w:numFmt w:val="lowerRoman"/>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E21E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C4A57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E6E1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C702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A8DA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E91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E01EF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CE7A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DA64B6B"/>
    <w:multiLevelType w:val="hybridMultilevel"/>
    <w:tmpl w:val="022A5838"/>
    <w:lvl w:ilvl="0" w:tplc="D01A0D4A">
      <w:start w:val="1"/>
      <w:numFmt w:val="lowerRoman"/>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545D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7289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D24A4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6B50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F468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16C3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58C49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B633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5411037"/>
    <w:multiLevelType w:val="hybridMultilevel"/>
    <w:tmpl w:val="9BF48328"/>
    <w:lvl w:ilvl="0" w:tplc="3CCEF4FC">
      <w:start w:val="1"/>
      <w:numFmt w:val="lowerRoman"/>
      <w:lvlText w:val="(%1)"/>
      <w:lvlJc w:val="left"/>
      <w:pPr>
        <w:ind w:left="1065" w:hanging="360"/>
      </w:pPr>
      <w:rPr>
        <w:rFonts w:ascii="Garamond" w:hAnsi="Garamond" w:cs="Times New Roman" w:hint="default"/>
        <w:b w:val="0"/>
        <w:i w:val="0"/>
        <w:caps w:val="0"/>
        <w:strike w:val="0"/>
        <w:dstrike w:val="0"/>
        <w:vanish w:val="0"/>
        <w:color w:val="000000"/>
        <w:sz w:val="22"/>
        <w:szCs w:val="24"/>
        <w:u w:val="none" w:color="000000"/>
        <w:vertAlign w:val="baseline"/>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3" w15:restartNumberingAfterBreak="0">
    <w:nsid w:val="785113D4"/>
    <w:multiLevelType w:val="hybridMultilevel"/>
    <w:tmpl w:val="AAA2B138"/>
    <w:lvl w:ilvl="0" w:tplc="3CB667D8">
      <w:start w:val="1"/>
      <w:numFmt w:val="lowerRoman"/>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8E186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ACF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289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E6F69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9422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E072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8277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CC84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20"/>
  </w:num>
  <w:num w:numId="3">
    <w:abstractNumId w:val="21"/>
  </w:num>
  <w:num w:numId="4">
    <w:abstractNumId w:val="6"/>
  </w:num>
  <w:num w:numId="5">
    <w:abstractNumId w:val="14"/>
  </w:num>
  <w:num w:numId="6">
    <w:abstractNumId w:val="10"/>
  </w:num>
  <w:num w:numId="7">
    <w:abstractNumId w:val="0"/>
  </w:num>
  <w:num w:numId="8">
    <w:abstractNumId w:val="1"/>
  </w:num>
  <w:num w:numId="9">
    <w:abstractNumId w:val="7"/>
  </w:num>
  <w:num w:numId="10">
    <w:abstractNumId w:val="8"/>
  </w:num>
  <w:num w:numId="11">
    <w:abstractNumId w:val="23"/>
  </w:num>
  <w:num w:numId="12">
    <w:abstractNumId w:val="18"/>
  </w:num>
  <w:num w:numId="13">
    <w:abstractNumId w:val="11"/>
  </w:num>
  <w:num w:numId="14">
    <w:abstractNumId w:val="12"/>
  </w:num>
  <w:num w:numId="15">
    <w:abstractNumId w:val="9"/>
  </w:num>
  <w:num w:numId="16">
    <w:abstractNumId w:val="16"/>
  </w:num>
  <w:num w:numId="17">
    <w:abstractNumId w:val="4"/>
  </w:num>
  <w:num w:numId="18">
    <w:abstractNumId w:val="3"/>
  </w:num>
  <w:num w:numId="19">
    <w:abstractNumId w:val="2"/>
  </w:num>
  <w:num w:numId="20">
    <w:abstractNumId w:val="17"/>
  </w:num>
  <w:num w:numId="21">
    <w:abstractNumId w:val="13"/>
  </w:num>
  <w:num w:numId="22">
    <w:abstractNumId w:val="15"/>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58F"/>
    <w:rsid w:val="00216212"/>
    <w:rsid w:val="00306051"/>
    <w:rsid w:val="0043158F"/>
    <w:rsid w:val="005A3A61"/>
    <w:rsid w:val="007118E8"/>
    <w:rsid w:val="00942831"/>
    <w:rsid w:val="00D22EED"/>
    <w:rsid w:val="00E6274E"/>
    <w:rsid w:val="00F57E46"/>
    <w:rsid w:val="00F91A47"/>
    <w:rsid w:val="00FC4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DB9D3"/>
  <w15:docId w15:val="{AC3FB450-FE79-6E40-8FA9-9C71B210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10" w:hanging="10"/>
    </w:pPr>
    <w:rPr>
      <w:rFonts w:ascii="Times New Roman" w:eastAsia="Times New Roman" w:hAnsi="Times New Roman" w:cs="Times New Roman"/>
      <w:color w:val="000000"/>
      <w:lang w:bidi="en-GB"/>
    </w:rPr>
  </w:style>
  <w:style w:type="paragraph" w:styleId="Heading1">
    <w:name w:val="heading 1"/>
    <w:next w:val="Normal"/>
    <w:link w:val="Heading1Char"/>
    <w:uiPriority w:val="9"/>
    <w:qFormat/>
    <w:rsid w:val="005A3A61"/>
    <w:pPr>
      <w:keepNext/>
      <w:keepLines/>
      <w:spacing w:after="120" w:line="276" w:lineRule="auto"/>
      <w:ind w:left="-6" w:hanging="11"/>
      <w:jc w:val="center"/>
      <w:outlineLvl w:val="0"/>
    </w:pPr>
    <w:rPr>
      <w:rFonts w:ascii="Garamond" w:eastAsia="Times New Roman" w:hAnsi="Garamond" w:cs="Times New Roman"/>
      <w:bCs/>
      <w:caps/>
      <w:color w:val="000000"/>
      <w:sz w:val="22"/>
      <w:szCs w:val="22"/>
    </w:rPr>
  </w:style>
  <w:style w:type="paragraph" w:styleId="Heading2">
    <w:name w:val="heading 2"/>
    <w:next w:val="Normal"/>
    <w:link w:val="Heading2Char"/>
    <w:uiPriority w:val="9"/>
    <w:unhideWhenUsed/>
    <w:qFormat/>
    <w:rsid w:val="005A3A61"/>
    <w:pPr>
      <w:keepNext/>
      <w:keepLines/>
      <w:spacing w:line="276" w:lineRule="auto"/>
      <w:ind w:left="-5" w:hanging="10"/>
      <w:jc w:val="both"/>
      <w:outlineLvl w:val="1"/>
    </w:pPr>
    <w:rPr>
      <w:rFonts w:ascii="Garamond" w:eastAsia="Times New Roman" w:hAnsi="Garamond" w:cs="Times New Roman"/>
      <w:bCs/>
      <w:smallCap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A3A61"/>
    <w:rPr>
      <w:rFonts w:ascii="Garamond" w:eastAsia="Times New Roman" w:hAnsi="Garamond" w:cs="Times New Roman"/>
      <w:bCs/>
      <w:smallCaps/>
      <w:color w:val="000000"/>
      <w:sz w:val="22"/>
      <w:szCs w:val="22"/>
    </w:rPr>
  </w:style>
  <w:style w:type="character" w:customStyle="1" w:styleId="Heading1Char">
    <w:name w:val="Heading 1 Char"/>
    <w:link w:val="Heading1"/>
    <w:uiPriority w:val="9"/>
    <w:rsid w:val="005A3A61"/>
    <w:rPr>
      <w:rFonts w:ascii="Garamond" w:eastAsia="Times New Roman" w:hAnsi="Garamond" w:cs="Times New Roman"/>
      <w:bCs/>
      <w:caps/>
      <w:color w:val="000000"/>
      <w:sz w:val="22"/>
      <w:szCs w:val="22"/>
    </w:rPr>
  </w:style>
  <w:style w:type="paragraph" w:styleId="ListParagraph">
    <w:name w:val="List Paragraph"/>
    <w:basedOn w:val="Normal"/>
    <w:uiPriority w:val="34"/>
    <w:qFormat/>
    <w:rsid w:val="00306051"/>
    <w:pPr>
      <w:ind w:left="720"/>
      <w:contextualSpacing/>
    </w:pPr>
  </w:style>
  <w:style w:type="paragraph" w:styleId="Header">
    <w:name w:val="header"/>
    <w:basedOn w:val="Normal"/>
    <w:link w:val="HeaderChar"/>
    <w:uiPriority w:val="99"/>
    <w:unhideWhenUsed/>
    <w:rsid w:val="005A3A61"/>
    <w:pPr>
      <w:tabs>
        <w:tab w:val="center" w:pos="4680"/>
        <w:tab w:val="right" w:pos="9360"/>
      </w:tabs>
      <w:spacing w:line="240" w:lineRule="auto"/>
    </w:pPr>
  </w:style>
  <w:style w:type="character" w:customStyle="1" w:styleId="HeaderChar">
    <w:name w:val="Header Char"/>
    <w:basedOn w:val="DefaultParagraphFont"/>
    <w:link w:val="Header"/>
    <w:uiPriority w:val="99"/>
    <w:rsid w:val="005A3A61"/>
    <w:rPr>
      <w:rFonts w:ascii="Times New Roman" w:eastAsia="Times New Roman" w:hAnsi="Times New Roman" w:cs="Times New Roman"/>
      <w:color w:val="000000"/>
      <w:lang w:bidi="en-GB"/>
    </w:rPr>
  </w:style>
  <w:style w:type="paragraph" w:styleId="Footer">
    <w:name w:val="footer"/>
    <w:basedOn w:val="Normal"/>
    <w:link w:val="FooterChar"/>
    <w:uiPriority w:val="99"/>
    <w:unhideWhenUsed/>
    <w:rsid w:val="005A3A61"/>
    <w:pPr>
      <w:tabs>
        <w:tab w:val="center" w:pos="4680"/>
        <w:tab w:val="right" w:pos="9360"/>
      </w:tabs>
      <w:spacing w:line="240" w:lineRule="auto"/>
    </w:pPr>
  </w:style>
  <w:style w:type="character" w:customStyle="1" w:styleId="FooterChar">
    <w:name w:val="Footer Char"/>
    <w:basedOn w:val="DefaultParagraphFont"/>
    <w:link w:val="Footer"/>
    <w:uiPriority w:val="99"/>
    <w:rsid w:val="005A3A61"/>
    <w:rPr>
      <w:rFonts w:ascii="Times New Roman" w:eastAsia="Times New Roman" w:hAnsi="Times New Roman" w:cs="Times New Roman"/>
      <w:color w:val="000000"/>
      <w:lang w:bidi="en-GB"/>
    </w:rPr>
  </w:style>
  <w:style w:type="paragraph" w:styleId="TOCHeading">
    <w:name w:val="TOC Heading"/>
    <w:basedOn w:val="Heading1"/>
    <w:next w:val="Normal"/>
    <w:uiPriority w:val="39"/>
    <w:unhideWhenUsed/>
    <w:qFormat/>
    <w:rsid w:val="005A3A61"/>
    <w:pPr>
      <w:spacing w:before="480" w:after="0"/>
      <w:ind w:left="0" w:firstLine="0"/>
      <w:jc w:val="left"/>
      <w:outlineLvl w:val="9"/>
    </w:pPr>
    <w:rPr>
      <w:rFonts w:asciiTheme="majorHAnsi" w:eastAsiaTheme="majorEastAsia" w:hAnsiTheme="majorHAnsi" w:cstheme="majorBidi"/>
      <w:b/>
      <w:caps w:val="0"/>
      <w:color w:val="2F5496" w:themeColor="accent1" w:themeShade="BF"/>
      <w:sz w:val="28"/>
      <w:szCs w:val="28"/>
      <w:lang w:val="en-US" w:eastAsia="en-US"/>
    </w:rPr>
  </w:style>
  <w:style w:type="paragraph" w:styleId="TOC1">
    <w:name w:val="toc 1"/>
    <w:basedOn w:val="Normal"/>
    <w:next w:val="Normal"/>
    <w:autoRedefine/>
    <w:uiPriority w:val="39"/>
    <w:unhideWhenUsed/>
    <w:rsid w:val="005A3A61"/>
    <w:pPr>
      <w:spacing w:before="120"/>
      <w:ind w:left="0"/>
    </w:pPr>
    <w:rPr>
      <w:rFonts w:asciiTheme="minorHAnsi" w:hAnsiTheme="minorHAnsi" w:cstheme="minorHAnsi"/>
      <w:b/>
      <w:bCs/>
      <w:i/>
      <w:iCs/>
    </w:rPr>
  </w:style>
  <w:style w:type="paragraph" w:styleId="TOC2">
    <w:name w:val="toc 2"/>
    <w:basedOn w:val="Normal"/>
    <w:next w:val="Normal"/>
    <w:autoRedefine/>
    <w:uiPriority w:val="39"/>
    <w:unhideWhenUsed/>
    <w:rsid w:val="005A3A61"/>
    <w:pPr>
      <w:spacing w:before="120"/>
      <w:ind w:left="240"/>
    </w:pPr>
    <w:rPr>
      <w:rFonts w:asciiTheme="minorHAnsi" w:hAnsiTheme="minorHAnsi" w:cstheme="minorHAnsi"/>
      <w:b/>
      <w:bCs/>
      <w:sz w:val="22"/>
      <w:szCs w:val="22"/>
    </w:rPr>
  </w:style>
  <w:style w:type="character" w:styleId="Hyperlink">
    <w:name w:val="Hyperlink"/>
    <w:basedOn w:val="DefaultParagraphFont"/>
    <w:uiPriority w:val="99"/>
    <w:unhideWhenUsed/>
    <w:rsid w:val="005A3A61"/>
    <w:rPr>
      <w:color w:val="0563C1" w:themeColor="hyperlink"/>
      <w:u w:val="single"/>
    </w:rPr>
  </w:style>
  <w:style w:type="paragraph" w:styleId="TOC3">
    <w:name w:val="toc 3"/>
    <w:basedOn w:val="Normal"/>
    <w:next w:val="Normal"/>
    <w:autoRedefine/>
    <w:uiPriority w:val="39"/>
    <w:semiHidden/>
    <w:unhideWhenUsed/>
    <w:rsid w:val="005A3A61"/>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5A3A61"/>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A3A61"/>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A3A61"/>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A3A61"/>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A3A61"/>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A3A61"/>
    <w:pPr>
      <w:ind w:left="1920"/>
    </w:pPr>
    <w:rPr>
      <w:rFonts w:asciiTheme="minorHAnsi" w:hAnsiTheme="minorHAnsi" w:cstheme="minorHAnsi"/>
      <w:sz w:val="20"/>
      <w:szCs w:val="20"/>
    </w:rPr>
  </w:style>
  <w:style w:type="character" w:styleId="PageNumber">
    <w:name w:val="page number"/>
    <w:basedOn w:val="DefaultParagraphFont"/>
    <w:uiPriority w:val="99"/>
    <w:semiHidden/>
    <w:unhideWhenUsed/>
    <w:rsid w:val="005A3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C22E4-DA65-994A-9FBE-3AC001E0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cp:lastModifiedBy>Raphael Markellos</cp:lastModifiedBy>
  <cp:revision>4</cp:revision>
  <dcterms:created xsi:type="dcterms:W3CDTF">2021-04-08T11:41:00Z</dcterms:created>
  <dcterms:modified xsi:type="dcterms:W3CDTF">2021-04-08T11:48:00Z</dcterms:modified>
</cp:coreProperties>
</file>